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C3B75" w14:textId="6283DCEB"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Na temelju članka 289. Zakona o socijalnoj skrbi („Narodne novine“, broj 18/22, 46/22, 119/22</w:t>
      </w:r>
      <w:r w:rsidR="00000239" w:rsidRPr="00E67BCB">
        <w:rPr>
          <w:rFonts w:ascii="Arial" w:eastAsia="Times New Roman" w:hAnsi="Arial" w:cs="Arial"/>
          <w:lang w:eastAsia="hr-HR"/>
        </w:rPr>
        <w:t>, 71/23, 156/23</w:t>
      </w:r>
      <w:r w:rsidRPr="00E67BCB">
        <w:rPr>
          <w:rFonts w:ascii="Arial" w:eastAsia="Times New Roman" w:hAnsi="Arial" w:cs="Arial"/>
          <w:lang w:eastAsia="hr-HR"/>
        </w:rPr>
        <w:t xml:space="preserve">) i članka 31. Statuta Općine Lovran („Službene novine Primorsko-goranske županije“ broj 30/09 i 54/12 i „Službene novine Općine Lovran“ br. 2/13 i 3/13-ispravak, 8/14 – prečišćeni tekst, 3/18, 7/20 i 3/21), Općinsko vijeće Općine Lovran, na </w:t>
      </w:r>
      <w:r w:rsidR="00000239" w:rsidRPr="00E67BCB">
        <w:rPr>
          <w:rFonts w:ascii="Arial" w:eastAsia="Times New Roman" w:hAnsi="Arial" w:cs="Arial"/>
          <w:lang w:eastAsia="hr-HR"/>
        </w:rPr>
        <w:t>___</w:t>
      </w:r>
      <w:r w:rsidRPr="00E67BCB">
        <w:rPr>
          <w:rFonts w:ascii="Arial" w:eastAsia="Times New Roman" w:hAnsi="Arial" w:cs="Arial"/>
          <w:lang w:eastAsia="hr-HR"/>
        </w:rPr>
        <w:t xml:space="preserve"> sjednici održanoj dana </w:t>
      </w:r>
      <w:r w:rsidR="00000239" w:rsidRPr="00E67BCB">
        <w:rPr>
          <w:rFonts w:ascii="Arial" w:eastAsia="Times New Roman" w:hAnsi="Arial" w:cs="Arial"/>
          <w:lang w:eastAsia="hr-HR"/>
        </w:rPr>
        <w:t>____ studenog 2024</w:t>
      </w:r>
      <w:r w:rsidRPr="00E67BCB">
        <w:rPr>
          <w:rFonts w:ascii="Arial" w:eastAsia="Times New Roman" w:hAnsi="Arial" w:cs="Arial"/>
          <w:lang w:eastAsia="hr-HR"/>
        </w:rPr>
        <w:t xml:space="preserve">. godine, donosi </w:t>
      </w:r>
    </w:p>
    <w:p w14:paraId="0531E102"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ab/>
      </w:r>
      <w:r w:rsidRPr="00E67BCB">
        <w:rPr>
          <w:rFonts w:ascii="Arial" w:eastAsia="Times New Roman" w:hAnsi="Arial" w:cs="Arial"/>
          <w:lang w:eastAsia="hr-HR"/>
        </w:rPr>
        <w:tab/>
      </w:r>
      <w:r w:rsidRPr="00E67BCB">
        <w:rPr>
          <w:rFonts w:ascii="Arial" w:eastAsia="Times New Roman" w:hAnsi="Arial" w:cs="Arial"/>
          <w:lang w:eastAsia="hr-HR"/>
        </w:rPr>
        <w:tab/>
      </w:r>
      <w:r w:rsidRPr="00E67BCB">
        <w:rPr>
          <w:rFonts w:ascii="Arial" w:eastAsia="Times New Roman" w:hAnsi="Arial" w:cs="Arial"/>
          <w:lang w:eastAsia="hr-HR"/>
        </w:rPr>
        <w:tab/>
      </w:r>
      <w:r w:rsidRPr="00E67BCB">
        <w:rPr>
          <w:rFonts w:ascii="Arial" w:eastAsia="Times New Roman" w:hAnsi="Arial" w:cs="Arial"/>
          <w:lang w:eastAsia="hr-HR"/>
        </w:rPr>
        <w:tab/>
      </w:r>
    </w:p>
    <w:p w14:paraId="6591B39C" w14:textId="77777777"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O D L U K U</w:t>
      </w:r>
    </w:p>
    <w:p w14:paraId="21A4561E" w14:textId="77777777"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o socijalnoj skrbi Općine Lovran</w:t>
      </w:r>
    </w:p>
    <w:p w14:paraId="38888CB3" w14:textId="77777777" w:rsidR="00343456" w:rsidRDefault="00343456" w:rsidP="00343456">
      <w:pPr>
        <w:spacing w:after="0" w:line="240" w:lineRule="auto"/>
        <w:jc w:val="both"/>
        <w:rPr>
          <w:rFonts w:ascii="Arial" w:eastAsia="Times New Roman" w:hAnsi="Arial" w:cs="Arial"/>
          <w:b/>
          <w:lang w:eastAsia="hr-HR"/>
        </w:rPr>
      </w:pPr>
    </w:p>
    <w:p w14:paraId="67FF3061" w14:textId="77777777" w:rsidR="00E67BCB" w:rsidRPr="00E67BCB" w:rsidRDefault="00E67BCB" w:rsidP="00343456">
      <w:pPr>
        <w:spacing w:after="0" w:line="240" w:lineRule="auto"/>
        <w:jc w:val="both"/>
        <w:rPr>
          <w:rFonts w:ascii="Arial" w:eastAsia="Times New Roman" w:hAnsi="Arial" w:cs="Arial"/>
          <w:b/>
          <w:lang w:eastAsia="hr-HR"/>
        </w:rPr>
      </w:pPr>
    </w:p>
    <w:p w14:paraId="698A73A9" w14:textId="77777777" w:rsidR="00343456" w:rsidRPr="00E67BCB" w:rsidRDefault="00343456" w:rsidP="00343456">
      <w:pPr>
        <w:spacing w:after="0" w:line="240" w:lineRule="auto"/>
        <w:jc w:val="both"/>
        <w:rPr>
          <w:rFonts w:ascii="Arial" w:eastAsia="Times New Roman" w:hAnsi="Arial" w:cs="Arial"/>
          <w:b/>
          <w:lang w:eastAsia="hr-HR"/>
        </w:rPr>
      </w:pPr>
      <w:r w:rsidRPr="00E67BCB">
        <w:rPr>
          <w:rFonts w:ascii="Arial" w:eastAsia="Times New Roman" w:hAnsi="Arial" w:cs="Arial"/>
          <w:b/>
          <w:lang w:eastAsia="hr-HR"/>
        </w:rPr>
        <w:t>I. OPĆE ODREDBE</w:t>
      </w:r>
    </w:p>
    <w:p w14:paraId="7F8402EA" w14:textId="77777777" w:rsidR="00343456" w:rsidRPr="00E67BCB" w:rsidRDefault="00343456" w:rsidP="00343456">
      <w:pPr>
        <w:spacing w:after="0" w:line="240" w:lineRule="auto"/>
        <w:jc w:val="both"/>
        <w:rPr>
          <w:rFonts w:ascii="Arial" w:eastAsia="Times New Roman" w:hAnsi="Arial" w:cs="Arial"/>
          <w:b/>
          <w:lang w:eastAsia="hr-HR"/>
        </w:rPr>
      </w:pPr>
    </w:p>
    <w:p w14:paraId="0670DA20" w14:textId="77777777"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1.</w:t>
      </w:r>
    </w:p>
    <w:p w14:paraId="326CAEB4" w14:textId="77777777" w:rsidR="00343456" w:rsidRPr="00E67BCB" w:rsidRDefault="00343456" w:rsidP="00343456">
      <w:pPr>
        <w:spacing w:after="0" w:line="240" w:lineRule="auto"/>
        <w:jc w:val="center"/>
        <w:rPr>
          <w:rFonts w:ascii="Arial" w:eastAsia="Times New Roman" w:hAnsi="Arial" w:cs="Arial"/>
          <w:lang w:eastAsia="hr-HR"/>
        </w:rPr>
      </w:pPr>
    </w:p>
    <w:p w14:paraId="0E770842"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(1) Ovom se Odlukom utvrđuju prava iz socijalne skrbi koje osigurava Općina Lovran (u daljnjem tekstu: Općina) propisana zakonom kojim se uređuje socijalna skrb (u daljnjem tekstu: Zakon) te prava iznad standarda propisanih Zakonom, uvjeti i načini njihova ostvarivanja, korisnici i postupak za ostvarivanje tih prava.</w:t>
      </w:r>
    </w:p>
    <w:p w14:paraId="07848FCA"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(2) Prava iz socijalne skrbi utvrđena ovom Odlukom ne mogu se ostvariti na teret Općine ako je Zakonom ili drugim propisom određeno da se ostvaruju prvenstveno na teret Republike Hrvatske te drugih pravnih ili fizičkih osoba, osim ukoliko se time osigurava viši standard.</w:t>
      </w:r>
    </w:p>
    <w:p w14:paraId="038CFAA0"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(3) Riječi i pojmovi koji se koriste u ovoj Odluci, a imaju rodno značenje koriste se neutralno i odnose se jednako na muški i ženski rod.</w:t>
      </w:r>
    </w:p>
    <w:p w14:paraId="52776F1E"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(4) Pojam roditelja iz ove Odluke na jednak način se primjenjuje i na skrbnike i udomitelje što dokazuju rješenjem nadležne institucije.</w:t>
      </w:r>
    </w:p>
    <w:p w14:paraId="4AEEA512" w14:textId="77777777" w:rsidR="00343456" w:rsidRPr="00E67BCB" w:rsidRDefault="00343456" w:rsidP="00343456">
      <w:pPr>
        <w:spacing w:after="0" w:line="240" w:lineRule="auto"/>
        <w:jc w:val="both"/>
        <w:rPr>
          <w:rFonts w:ascii="Arial" w:eastAsia="Times New Roman" w:hAnsi="Arial" w:cs="Arial"/>
          <w:lang w:eastAsia="hr-HR"/>
        </w:rPr>
      </w:pPr>
    </w:p>
    <w:p w14:paraId="403F6ED8" w14:textId="77777777"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2.</w:t>
      </w:r>
    </w:p>
    <w:p w14:paraId="5C8C1CFF" w14:textId="77777777" w:rsidR="00343456" w:rsidRPr="00E67BCB" w:rsidRDefault="00343456" w:rsidP="00343456">
      <w:pPr>
        <w:spacing w:after="0" w:line="240" w:lineRule="auto"/>
        <w:jc w:val="center"/>
        <w:rPr>
          <w:rFonts w:ascii="Arial" w:eastAsia="Times New Roman" w:hAnsi="Arial" w:cs="Arial"/>
          <w:b/>
          <w:lang w:eastAsia="hr-HR"/>
        </w:rPr>
      </w:pPr>
    </w:p>
    <w:p w14:paraId="06415C40" w14:textId="7D56106F"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Poslove u svezi s ostvarivanjem prava iz ove Odluke obavlja Upravni odjel za društvene djelatnosti, financije i proračun (u daljnjem tekstu: Odjel).</w:t>
      </w:r>
    </w:p>
    <w:p w14:paraId="0E587C4F" w14:textId="77777777" w:rsidR="00343456" w:rsidRDefault="00343456" w:rsidP="00343456">
      <w:pPr>
        <w:spacing w:after="0" w:line="240" w:lineRule="auto"/>
        <w:jc w:val="both"/>
        <w:rPr>
          <w:rFonts w:ascii="Arial" w:eastAsia="Times New Roman" w:hAnsi="Arial" w:cs="Arial"/>
          <w:lang w:eastAsia="hr-HR"/>
        </w:rPr>
      </w:pPr>
    </w:p>
    <w:p w14:paraId="3E0935E0" w14:textId="77777777" w:rsidR="00E67BCB" w:rsidRPr="00E67BCB" w:rsidRDefault="00E67BCB" w:rsidP="00343456">
      <w:pPr>
        <w:spacing w:after="0" w:line="240" w:lineRule="auto"/>
        <w:jc w:val="both"/>
        <w:rPr>
          <w:rFonts w:ascii="Arial" w:eastAsia="Times New Roman" w:hAnsi="Arial" w:cs="Arial"/>
          <w:lang w:eastAsia="hr-HR"/>
        </w:rPr>
      </w:pPr>
    </w:p>
    <w:p w14:paraId="73A58FF4" w14:textId="77777777" w:rsidR="00343456" w:rsidRPr="00E67BCB" w:rsidRDefault="00343456" w:rsidP="00343456">
      <w:pPr>
        <w:spacing w:after="0" w:line="240" w:lineRule="auto"/>
        <w:jc w:val="both"/>
        <w:rPr>
          <w:rFonts w:ascii="Arial" w:eastAsia="Times New Roman" w:hAnsi="Arial" w:cs="Arial"/>
          <w:b/>
          <w:lang w:eastAsia="hr-HR"/>
        </w:rPr>
      </w:pPr>
      <w:r w:rsidRPr="00E67BCB">
        <w:rPr>
          <w:rFonts w:ascii="Arial" w:eastAsia="Times New Roman" w:hAnsi="Arial" w:cs="Arial"/>
          <w:b/>
          <w:lang w:eastAsia="hr-HR"/>
        </w:rPr>
        <w:t>II. KORISNICI</w:t>
      </w:r>
    </w:p>
    <w:p w14:paraId="319078C1" w14:textId="77777777" w:rsidR="00343456" w:rsidRPr="00E67BCB" w:rsidRDefault="00343456" w:rsidP="00343456">
      <w:pPr>
        <w:spacing w:after="0" w:line="240" w:lineRule="auto"/>
        <w:jc w:val="both"/>
        <w:rPr>
          <w:rFonts w:ascii="Arial" w:eastAsia="Times New Roman" w:hAnsi="Arial" w:cs="Arial"/>
          <w:b/>
          <w:lang w:eastAsia="hr-HR"/>
        </w:rPr>
      </w:pPr>
    </w:p>
    <w:p w14:paraId="0E755A5C" w14:textId="77777777"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3.</w:t>
      </w:r>
    </w:p>
    <w:p w14:paraId="47183185" w14:textId="77777777" w:rsidR="00343456" w:rsidRPr="00E67BCB" w:rsidRDefault="00343456" w:rsidP="00343456">
      <w:pPr>
        <w:spacing w:after="0" w:line="240" w:lineRule="auto"/>
        <w:jc w:val="both"/>
        <w:rPr>
          <w:rFonts w:ascii="Arial" w:eastAsia="Times New Roman" w:hAnsi="Arial" w:cs="Arial"/>
          <w:lang w:eastAsia="hr-HR"/>
        </w:rPr>
      </w:pPr>
    </w:p>
    <w:p w14:paraId="06309AB4" w14:textId="77777777" w:rsidR="00343456" w:rsidRPr="00E67BCB" w:rsidRDefault="00343456" w:rsidP="00343456">
      <w:pPr>
        <w:spacing w:after="0" w:line="240" w:lineRule="auto"/>
        <w:jc w:val="both"/>
        <w:rPr>
          <w:rFonts w:ascii="Arial" w:eastAsia="Times New Roman" w:hAnsi="Arial" w:cs="Arial"/>
          <w:b/>
          <w:lang w:eastAsia="hr-HR"/>
        </w:rPr>
      </w:pPr>
      <w:r w:rsidRPr="00E67BCB">
        <w:rPr>
          <w:rFonts w:ascii="Arial" w:eastAsia="Times New Roman" w:hAnsi="Arial" w:cs="Arial"/>
          <w:lang w:eastAsia="hr-HR"/>
        </w:rPr>
        <w:t>(1)  Pojam korisnika socijalne skrbi (u daljnjem tekstu: korisnik) određen je Zakonom i ovom Odlukom.</w:t>
      </w:r>
      <w:r w:rsidRPr="00E67BCB">
        <w:rPr>
          <w:rFonts w:ascii="Arial" w:eastAsia="Times New Roman" w:hAnsi="Arial" w:cs="Arial"/>
          <w:b/>
          <w:lang w:eastAsia="hr-HR"/>
        </w:rPr>
        <w:t xml:space="preserve"> </w:t>
      </w:r>
    </w:p>
    <w:p w14:paraId="11ABA7A3"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(2)  Kućanstvo je zajednica osoba koje zajedno žive i podmiruju troškove života.</w:t>
      </w:r>
    </w:p>
    <w:p w14:paraId="014ACD31" w14:textId="77777777" w:rsidR="00343456" w:rsidRPr="00E67BCB" w:rsidRDefault="00343456" w:rsidP="00343456">
      <w:pPr>
        <w:spacing w:after="0" w:line="240" w:lineRule="auto"/>
        <w:jc w:val="both"/>
        <w:rPr>
          <w:rFonts w:ascii="Arial" w:eastAsia="Times New Roman" w:hAnsi="Arial" w:cs="Arial"/>
          <w:b/>
          <w:lang w:eastAsia="hr-HR"/>
        </w:rPr>
      </w:pPr>
    </w:p>
    <w:p w14:paraId="2DAE9463" w14:textId="77777777"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4.</w:t>
      </w:r>
    </w:p>
    <w:p w14:paraId="1D7F6DAA"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b/>
          <w:lang w:eastAsia="hr-HR"/>
        </w:rPr>
        <w:t xml:space="preserve">              </w:t>
      </w:r>
    </w:p>
    <w:p w14:paraId="3C9ECD9D"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 xml:space="preserve">(1) Prava iz socijalne skrbi utvrđena ovom Odlukom osiguravaju se hrvatskim državljanima koji imaju prebivalište na području Općine te državljaninu drugih zemalja članica Europske unije koji ima stalno boravište na području Općine. </w:t>
      </w:r>
    </w:p>
    <w:p w14:paraId="3342E0BB"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(2) Iznimno, pravo na naknadu za troškove stanovanja osigurava se i strancima i osobama bez državljanstva sa stalnim boravkom u Općini, osobama sa odobrenom međunarodnom zaštitom (azilanti i stranci pod supsidijarnom zaštitom) koji zakonito borave na području Općine.</w:t>
      </w:r>
    </w:p>
    <w:p w14:paraId="27B43C41" w14:textId="4F83AA70"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(3) U slučaju da se pojedino pravo ostvaruje na temelju obiteljskog statusa, svi članovi obitelji moraju imati prebivalište</w:t>
      </w:r>
      <w:r w:rsidR="00D80BAE" w:rsidRPr="00E67BCB">
        <w:rPr>
          <w:rFonts w:ascii="Arial" w:eastAsia="Times New Roman" w:hAnsi="Arial" w:cs="Arial"/>
          <w:lang w:eastAsia="hr-HR"/>
        </w:rPr>
        <w:t xml:space="preserve"> </w:t>
      </w:r>
      <w:r w:rsidRPr="00E67BCB">
        <w:rPr>
          <w:rFonts w:ascii="Arial" w:eastAsia="Times New Roman" w:hAnsi="Arial" w:cs="Arial"/>
          <w:lang w:eastAsia="hr-HR"/>
        </w:rPr>
        <w:t>na području Općine, ukoliko pojedinim odredbama nije drugačije propisano.</w:t>
      </w:r>
    </w:p>
    <w:p w14:paraId="4136CAF4" w14:textId="43EFE61D" w:rsid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(4) Iznimno, ukoliko je riječ o udomiteljskoj obitelji, dijete može imati boravište, a ne prebivalište na području Općine.</w:t>
      </w:r>
    </w:p>
    <w:p w14:paraId="2C85986C" w14:textId="77777777" w:rsidR="00E67BCB" w:rsidRPr="00E67BCB" w:rsidRDefault="00E67BCB" w:rsidP="00343456">
      <w:pPr>
        <w:spacing w:after="0" w:line="240" w:lineRule="auto"/>
        <w:jc w:val="both"/>
        <w:rPr>
          <w:rFonts w:ascii="Arial" w:eastAsia="Times New Roman" w:hAnsi="Arial" w:cs="Arial"/>
          <w:lang w:eastAsia="hr-HR"/>
        </w:rPr>
      </w:pPr>
    </w:p>
    <w:p w14:paraId="2BB470F0" w14:textId="77777777"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lastRenderedPageBreak/>
        <w:t>Članak 5.</w:t>
      </w:r>
    </w:p>
    <w:p w14:paraId="445D7F01" w14:textId="77777777" w:rsidR="00343456" w:rsidRPr="00E67BCB" w:rsidRDefault="00343456" w:rsidP="00343456">
      <w:pPr>
        <w:spacing w:after="0" w:line="240" w:lineRule="auto"/>
        <w:jc w:val="center"/>
        <w:rPr>
          <w:rFonts w:ascii="Arial" w:eastAsia="Times New Roman" w:hAnsi="Arial" w:cs="Arial"/>
          <w:b/>
          <w:lang w:eastAsia="hr-HR"/>
        </w:rPr>
      </w:pPr>
    </w:p>
    <w:p w14:paraId="51DE1EB5"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(1) Broj korisnika koji mogu ostvariti pojedina prava iz socijalne skrbi propisana ovom Odlukom može biti ograničen ovisno o stanju sredstava u proračunu Općine, osim u slučaju ostvarivanja prava iz socijalne skrbi na koje je Općina Zakonom obvezna.</w:t>
      </w:r>
    </w:p>
    <w:p w14:paraId="514CDB52"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(2) Broj prava iz socijalne skrbi koje osigurava Općina može biti ograničen i programom kojim se predviđa njihovo financiranje.</w:t>
      </w:r>
    </w:p>
    <w:p w14:paraId="0C86C344" w14:textId="77777777" w:rsidR="00343456" w:rsidRPr="00E67BCB" w:rsidRDefault="00343456" w:rsidP="00343456">
      <w:pPr>
        <w:spacing w:after="0" w:line="240" w:lineRule="auto"/>
        <w:jc w:val="both"/>
        <w:rPr>
          <w:rFonts w:ascii="Arial" w:eastAsia="Times New Roman" w:hAnsi="Arial" w:cs="Arial"/>
          <w:lang w:eastAsia="hr-HR"/>
        </w:rPr>
      </w:pPr>
    </w:p>
    <w:p w14:paraId="28FDBF74" w14:textId="77777777" w:rsidR="00343456" w:rsidRPr="00E67BCB" w:rsidRDefault="00343456" w:rsidP="00343456">
      <w:pPr>
        <w:spacing w:after="0" w:line="240" w:lineRule="auto"/>
        <w:jc w:val="both"/>
        <w:rPr>
          <w:rFonts w:ascii="Arial" w:eastAsia="Times New Roman" w:hAnsi="Arial" w:cs="Arial"/>
          <w:lang w:eastAsia="hr-HR"/>
        </w:rPr>
      </w:pPr>
    </w:p>
    <w:p w14:paraId="29A67E03" w14:textId="77777777" w:rsidR="00343456" w:rsidRPr="00E67BCB" w:rsidRDefault="00343456" w:rsidP="00343456">
      <w:pPr>
        <w:spacing w:after="0" w:line="240" w:lineRule="auto"/>
        <w:jc w:val="both"/>
        <w:rPr>
          <w:rFonts w:ascii="Arial" w:eastAsia="Times New Roman" w:hAnsi="Arial" w:cs="Arial"/>
          <w:b/>
          <w:lang w:eastAsia="hr-HR"/>
        </w:rPr>
      </w:pPr>
      <w:r w:rsidRPr="00E67BCB">
        <w:rPr>
          <w:rFonts w:ascii="Arial" w:eastAsia="Times New Roman" w:hAnsi="Arial" w:cs="Arial"/>
          <w:b/>
          <w:lang w:eastAsia="hr-HR"/>
        </w:rPr>
        <w:t xml:space="preserve">III. NADLEŽNOST </w:t>
      </w:r>
    </w:p>
    <w:p w14:paraId="733D0DC2" w14:textId="77777777" w:rsidR="00343456" w:rsidRPr="00E67BCB" w:rsidRDefault="00343456" w:rsidP="00343456">
      <w:pPr>
        <w:spacing w:after="0" w:line="240" w:lineRule="auto"/>
        <w:jc w:val="both"/>
        <w:rPr>
          <w:rFonts w:ascii="Arial" w:eastAsia="Times New Roman" w:hAnsi="Arial" w:cs="Arial"/>
          <w:b/>
          <w:lang w:eastAsia="hr-HR"/>
        </w:rPr>
      </w:pPr>
    </w:p>
    <w:p w14:paraId="0845AF0F" w14:textId="77777777"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6.</w:t>
      </w:r>
    </w:p>
    <w:p w14:paraId="7459955B" w14:textId="77777777" w:rsidR="00343456" w:rsidRPr="00E67BCB" w:rsidRDefault="00343456" w:rsidP="00343456">
      <w:pPr>
        <w:spacing w:after="0" w:line="240" w:lineRule="auto"/>
        <w:jc w:val="both"/>
        <w:rPr>
          <w:rFonts w:ascii="Arial" w:eastAsia="Times New Roman" w:hAnsi="Arial" w:cs="Arial"/>
          <w:lang w:eastAsia="hr-HR"/>
        </w:rPr>
      </w:pPr>
    </w:p>
    <w:p w14:paraId="2BC3CC21"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(1) U realizaciji prava iz ove Odluke, pored Odjela, djeluje Socijalno vijeće Općine.</w:t>
      </w:r>
    </w:p>
    <w:p w14:paraId="117AE270"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(2) Socijalno vijeće Općine je savjetodavno tijelo koje Općinski načelnik (dalje u tekstu: Načelnik) imenuje na mandat od četiri godine iz redova predstavnika socijalnih i zdravstvenih ustanova te članova humanitarnih organizacija i udruga koje djeluju na području Općine.</w:t>
      </w:r>
    </w:p>
    <w:p w14:paraId="324D8B00"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 xml:space="preserve">(3) Socijalno vijeće ima sedam članova i to predsjednika i šest članova. </w:t>
      </w:r>
    </w:p>
    <w:p w14:paraId="63DA4E33"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 xml:space="preserve">(4) Sjednice Socijalnog vijeće saziva predsjednik po potrebi. </w:t>
      </w:r>
    </w:p>
    <w:p w14:paraId="48F6D424"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(5) Socijalno vijeće daje mišljenje na prijedlog Proračuna Općine u dijelu prava  propisanih ovom Odlukom te daje prethodno mišljenje o opravdanosti zahtjeva za jednokratnu novčanu pomoć te iznos pomoći, uvažavajući sve raspoložive činjenice.</w:t>
      </w:r>
    </w:p>
    <w:p w14:paraId="40354C35"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 xml:space="preserve">(6) O prijedlogu Socijalnog vijeća iz stavka 5. ovog članka, a koji se odnosi na zahtjeve za ostvarivanje prava na jednokratnu novčanu pomoć kao i pomoći u hrani i osnovnim životnim potrepštinama povodom božićnih i uskršnjih blagdana te iznose pomoći, odlučuje Načelnik u skladu s raspoloživim sredstvima Proračuna. </w:t>
      </w:r>
    </w:p>
    <w:p w14:paraId="57B97301" w14:textId="77777777" w:rsidR="00343456" w:rsidRPr="00E67BCB" w:rsidRDefault="00343456" w:rsidP="00343456">
      <w:pPr>
        <w:spacing w:after="0" w:line="240" w:lineRule="auto"/>
        <w:jc w:val="both"/>
        <w:rPr>
          <w:rFonts w:ascii="Arial" w:eastAsia="Times New Roman" w:hAnsi="Arial" w:cs="Arial"/>
          <w:lang w:eastAsia="hr-HR"/>
        </w:rPr>
      </w:pPr>
    </w:p>
    <w:p w14:paraId="007DE0D5" w14:textId="77777777" w:rsidR="00343456" w:rsidRPr="00E67BCB" w:rsidRDefault="00343456" w:rsidP="00343456">
      <w:pPr>
        <w:spacing w:after="0" w:line="240" w:lineRule="auto"/>
        <w:jc w:val="both"/>
        <w:rPr>
          <w:rFonts w:ascii="Arial" w:eastAsia="Times New Roman" w:hAnsi="Arial" w:cs="Arial"/>
          <w:b/>
          <w:lang w:eastAsia="hr-HR"/>
        </w:rPr>
      </w:pPr>
    </w:p>
    <w:p w14:paraId="7826FB54" w14:textId="77777777" w:rsidR="00343456" w:rsidRPr="00E67BCB" w:rsidRDefault="00343456" w:rsidP="00343456">
      <w:pPr>
        <w:spacing w:after="0" w:line="240" w:lineRule="auto"/>
        <w:jc w:val="both"/>
        <w:rPr>
          <w:rFonts w:ascii="Arial" w:eastAsia="Times New Roman" w:hAnsi="Arial" w:cs="Arial"/>
          <w:b/>
          <w:lang w:eastAsia="hr-HR"/>
        </w:rPr>
      </w:pPr>
      <w:r w:rsidRPr="00E67BCB">
        <w:rPr>
          <w:rFonts w:ascii="Arial" w:eastAsia="Times New Roman" w:hAnsi="Arial" w:cs="Arial"/>
          <w:b/>
          <w:lang w:eastAsia="hr-HR"/>
        </w:rPr>
        <w:t>IV. UVJETI ZA OSTVARIVANJE PRAVA IZ SOCIJALNE SKRBI</w:t>
      </w:r>
    </w:p>
    <w:p w14:paraId="0A84CF50" w14:textId="77777777" w:rsidR="00343456" w:rsidRPr="00E67BCB" w:rsidRDefault="00343456" w:rsidP="00343456">
      <w:pPr>
        <w:spacing w:after="0" w:line="240" w:lineRule="auto"/>
        <w:jc w:val="both"/>
        <w:rPr>
          <w:rFonts w:ascii="Arial" w:eastAsia="Times New Roman" w:hAnsi="Arial" w:cs="Arial"/>
          <w:b/>
          <w:lang w:eastAsia="hr-HR"/>
        </w:rPr>
      </w:pPr>
    </w:p>
    <w:p w14:paraId="2411F094" w14:textId="77777777" w:rsidR="00343456" w:rsidRPr="00E67BCB" w:rsidRDefault="00343456" w:rsidP="00343456">
      <w:pPr>
        <w:spacing w:after="0" w:line="240" w:lineRule="auto"/>
        <w:jc w:val="both"/>
        <w:rPr>
          <w:rFonts w:ascii="Arial" w:eastAsia="Times New Roman" w:hAnsi="Arial" w:cs="Arial"/>
          <w:b/>
          <w:lang w:eastAsia="hr-HR"/>
        </w:rPr>
      </w:pPr>
      <w:r w:rsidRPr="00E67BCB">
        <w:rPr>
          <w:rFonts w:ascii="Arial" w:eastAsia="Times New Roman" w:hAnsi="Arial" w:cs="Arial"/>
          <w:b/>
          <w:lang w:eastAsia="hr-HR"/>
        </w:rPr>
        <w:t>Socijalni uvjet</w:t>
      </w:r>
    </w:p>
    <w:p w14:paraId="5F47204D" w14:textId="77777777" w:rsidR="00343456" w:rsidRPr="00E67BCB" w:rsidRDefault="00343456" w:rsidP="00343456">
      <w:pPr>
        <w:spacing w:after="0" w:line="240" w:lineRule="auto"/>
        <w:jc w:val="center"/>
        <w:rPr>
          <w:rFonts w:ascii="Arial" w:eastAsia="Times New Roman" w:hAnsi="Arial" w:cs="Arial"/>
          <w:b/>
          <w:lang w:eastAsia="hr-HR"/>
        </w:rPr>
      </w:pPr>
    </w:p>
    <w:p w14:paraId="46AF0F33" w14:textId="77777777"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7.</w:t>
      </w:r>
    </w:p>
    <w:p w14:paraId="44E70094" w14:textId="77777777" w:rsidR="00343456" w:rsidRPr="00E67BCB" w:rsidRDefault="00343456" w:rsidP="00343456">
      <w:pPr>
        <w:spacing w:after="0" w:line="240" w:lineRule="auto"/>
        <w:jc w:val="center"/>
        <w:rPr>
          <w:rFonts w:ascii="Arial" w:eastAsia="Times New Roman" w:hAnsi="Arial" w:cs="Arial"/>
          <w:b/>
          <w:lang w:eastAsia="hr-HR"/>
        </w:rPr>
      </w:pPr>
    </w:p>
    <w:p w14:paraId="6D0DFA91" w14:textId="4FA05D8C"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Korisnik ispunjava socijalni uvjet ako na temelju rješenja Hrvatskog zavoda za socijalni rad (dalje u tekstu: Zavod) ostvaruje pravo na zajamčenu minimalnu naknadu.</w:t>
      </w:r>
    </w:p>
    <w:p w14:paraId="4C526D7C" w14:textId="77777777" w:rsidR="00343456" w:rsidRPr="00E67BCB" w:rsidRDefault="00343456" w:rsidP="00343456">
      <w:pPr>
        <w:spacing w:after="0" w:line="240" w:lineRule="auto"/>
        <w:jc w:val="both"/>
        <w:rPr>
          <w:rFonts w:ascii="Arial" w:eastAsia="Times New Roman" w:hAnsi="Arial" w:cs="Arial"/>
          <w:lang w:eastAsia="hr-HR"/>
        </w:rPr>
      </w:pPr>
    </w:p>
    <w:p w14:paraId="113EFB9A" w14:textId="77777777" w:rsidR="00343456" w:rsidRPr="00E67BCB" w:rsidRDefault="00343456" w:rsidP="00343456">
      <w:pPr>
        <w:spacing w:after="0" w:line="240" w:lineRule="auto"/>
        <w:jc w:val="both"/>
        <w:rPr>
          <w:rFonts w:ascii="Arial" w:eastAsia="Times New Roman" w:hAnsi="Arial" w:cs="Arial"/>
          <w:b/>
          <w:lang w:eastAsia="hr-HR"/>
        </w:rPr>
      </w:pPr>
      <w:r w:rsidRPr="00E67BCB">
        <w:rPr>
          <w:rFonts w:ascii="Arial" w:eastAsia="Times New Roman" w:hAnsi="Arial" w:cs="Arial"/>
          <w:b/>
          <w:lang w:eastAsia="hr-HR"/>
        </w:rPr>
        <w:t>Uvjet prihoda</w:t>
      </w:r>
    </w:p>
    <w:p w14:paraId="3846F659" w14:textId="77777777" w:rsidR="00343456" w:rsidRPr="00E67BCB" w:rsidRDefault="00343456" w:rsidP="00343456">
      <w:pPr>
        <w:spacing w:after="0" w:line="240" w:lineRule="auto"/>
        <w:jc w:val="center"/>
        <w:rPr>
          <w:rFonts w:ascii="Arial" w:eastAsia="Times New Roman" w:hAnsi="Arial" w:cs="Arial"/>
          <w:b/>
          <w:lang w:eastAsia="hr-HR"/>
        </w:rPr>
      </w:pPr>
    </w:p>
    <w:p w14:paraId="15657F0A" w14:textId="77777777"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8.</w:t>
      </w:r>
    </w:p>
    <w:p w14:paraId="71C759C7" w14:textId="77777777" w:rsidR="00343456" w:rsidRPr="00E67BCB" w:rsidRDefault="00343456" w:rsidP="00343456">
      <w:pPr>
        <w:spacing w:after="0" w:line="240" w:lineRule="auto"/>
        <w:jc w:val="center"/>
        <w:rPr>
          <w:rFonts w:ascii="Arial" w:eastAsia="Times New Roman" w:hAnsi="Arial" w:cs="Arial"/>
          <w:b/>
          <w:lang w:eastAsia="hr-HR"/>
        </w:rPr>
      </w:pPr>
    </w:p>
    <w:p w14:paraId="07CC1B83"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(1) Uvjet prihoda ispunjava korisnik s prihodima koji ne prelaze sljedeće iznose:</w:t>
      </w:r>
    </w:p>
    <w:p w14:paraId="3C481994" w14:textId="77777777" w:rsidR="00343456" w:rsidRPr="00E67BCB" w:rsidRDefault="00343456" w:rsidP="00343456">
      <w:pPr>
        <w:spacing w:after="0" w:line="240" w:lineRule="auto"/>
        <w:jc w:val="both"/>
        <w:rPr>
          <w:rFonts w:ascii="Arial" w:eastAsia="Times New Roman" w:hAnsi="Arial" w:cs="Arial"/>
          <w:lang w:eastAsia="hr-HR"/>
        </w:rPr>
      </w:pPr>
    </w:p>
    <w:p w14:paraId="350A03F4" w14:textId="4BF4F75F" w:rsidR="00343456" w:rsidRPr="00E67BCB" w:rsidRDefault="00343456" w:rsidP="00343456">
      <w:pPr>
        <w:numPr>
          <w:ilvl w:val="0"/>
          <w:numId w:val="1"/>
        </w:numPr>
        <w:spacing w:after="0" w:line="240" w:lineRule="auto"/>
        <w:jc w:val="both"/>
        <w:rPr>
          <w:rFonts w:ascii="Arial" w:eastAsia="Times New Roman" w:hAnsi="Arial" w:cs="Arial"/>
          <w:lang w:eastAsia="hr-HR"/>
        </w:rPr>
      </w:pPr>
      <w:r w:rsidRPr="00E67BCB">
        <w:rPr>
          <w:rFonts w:ascii="Arial" w:eastAsia="Times New Roman" w:hAnsi="Arial" w:cs="Arial"/>
          <w:lang w:eastAsia="hr-HR"/>
        </w:rPr>
        <w:t xml:space="preserve">samac do </w:t>
      </w:r>
      <w:r w:rsidR="00000239" w:rsidRPr="00E67BCB">
        <w:rPr>
          <w:rFonts w:ascii="Arial" w:eastAsia="Times New Roman" w:hAnsi="Arial" w:cs="Arial"/>
          <w:lang w:eastAsia="hr-HR"/>
        </w:rPr>
        <w:t>350,00</w:t>
      </w:r>
      <w:r w:rsidRPr="00E67BCB">
        <w:rPr>
          <w:rFonts w:ascii="Arial" w:eastAsia="Times New Roman" w:hAnsi="Arial" w:cs="Arial"/>
          <w:lang w:eastAsia="hr-HR"/>
        </w:rPr>
        <w:t>€,</w:t>
      </w:r>
    </w:p>
    <w:p w14:paraId="5C468287" w14:textId="5D02D778" w:rsidR="00343456" w:rsidRPr="00E67BCB" w:rsidRDefault="00343456" w:rsidP="00343456">
      <w:pPr>
        <w:numPr>
          <w:ilvl w:val="0"/>
          <w:numId w:val="1"/>
        </w:numPr>
        <w:spacing w:after="0" w:line="240" w:lineRule="auto"/>
        <w:jc w:val="both"/>
        <w:rPr>
          <w:rFonts w:ascii="Arial" w:eastAsia="Times New Roman" w:hAnsi="Arial" w:cs="Arial"/>
          <w:lang w:eastAsia="hr-HR"/>
        </w:rPr>
      </w:pPr>
      <w:r w:rsidRPr="00E67BCB">
        <w:rPr>
          <w:rFonts w:ascii="Arial" w:eastAsia="Times New Roman" w:hAnsi="Arial" w:cs="Arial"/>
          <w:lang w:eastAsia="hr-HR"/>
        </w:rPr>
        <w:t xml:space="preserve">dvočlano kućanstvo do </w:t>
      </w:r>
      <w:r w:rsidR="00000239" w:rsidRPr="00E67BCB">
        <w:rPr>
          <w:rFonts w:ascii="Arial" w:eastAsia="Times New Roman" w:hAnsi="Arial" w:cs="Arial"/>
          <w:lang w:eastAsia="hr-HR"/>
        </w:rPr>
        <w:t>480</w:t>
      </w:r>
      <w:r w:rsidRPr="00E67BCB">
        <w:rPr>
          <w:rFonts w:ascii="Arial" w:eastAsia="Times New Roman" w:hAnsi="Arial" w:cs="Arial"/>
          <w:lang w:eastAsia="hr-HR"/>
        </w:rPr>
        <w:t xml:space="preserve">€, </w:t>
      </w:r>
    </w:p>
    <w:p w14:paraId="180A5B8C" w14:textId="290CB11C" w:rsidR="00343456" w:rsidRPr="00E67BCB" w:rsidRDefault="00343456" w:rsidP="00343456">
      <w:pPr>
        <w:numPr>
          <w:ilvl w:val="0"/>
          <w:numId w:val="1"/>
        </w:numPr>
        <w:spacing w:after="0" w:line="240" w:lineRule="auto"/>
        <w:jc w:val="both"/>
        <w:rPr>
          <w:rFonts w:ascii="Arial" w:eastAsia="Times New Roman" w:hAnsi="Arial" w:cs="Arial"/>
          <w:lang w:eastAsia="hr-HR"/>
        </w:rPr>
      </w:pPr>
      <w:r w:rsidRPr="00E67BCB">
        <w:rPr>
          <w:rFonts w:ascii="Arial" w:eastAsia="Times New Roman" w:hAnsi="Arial" w:cs="Arial"/>
          <w:lang w:eastAsia="hr-HR"/>
        </w:rPr>
        <w:t xml:space="preserve">tročlano kućanstvo do </w:t>
      </w:r>
      <w:r w:rsidR="00000239" w:rsidRPr="00E67BCB">
        <w:rPr>
          <w:rFonts w:ascii="Arial" w:eastAsia="Times New Roman" w:hAnsi="Arial" w:cs="Arial"/>
          <w:lang w:eastAsia="hr-HR"/>
        </w:rPr>
        <w:t>690</w:t>
      </w:r>
      <w:r w:rsidRPr="00E67BCB">
        <w:rPr>
          <w:rFonts w:ascii="Arial" w:eastAsia="Times New Roman" w:hAnsi="Arial" w:cs="Arial"/>
          <w:lang w:eastAsia="hr-HR"/>
        </w:rPr>
        <w:t xml:space="preserve">€, </w:t>
      </w:r>
    </w:p>
    <w:p w14:paraId="6066CFEA" w14:textId="150823F6" w:rsidR="00343456" w:rsidRPr="00E67BCB" w:rsidRDefault="00343456" w:rsidP="00343456">
      <w:pPr>
        <w:numPr>
          <w:ilvl w:val="0"/>
          <w:numId w:val="1"/>
        </w:numPr>
        <w:spacing w:after="0" w:line="240" w:lineRule="auto"/>
        <w:jc w:val="both"/>
        <w:rPr>
          <w:rFonts w:ascii="Arial" w:eastAsia="Times New Roman" w:hAnsi="Arial" w:cs="Arial"/>
          <w:lang w:eastAsia="hr-HR"/>
        </w:rPr>
      </w:pPr>
      <w:r w:rsidRPr="00E67BCB">
        <w:rPr>
          <w:rFonts w:ascii="Arial" w:eastAsia="Times New Roman" w:hAnsi="Arial" w:cs="Arial"/>
          <w:lang w:eastAsia="hr-HR"/>
        </w:rPr>
        <w:t xml:space="preserve">četveročlano kućanstvo do </w:t>
      </w:r>
      <w:r w:rsidR="00000239" w:rsidRPr="00E67BCB">
        <w:rPr>
          <w:rFonts w:ascii="Arial" w:eastAsia="Times New Roman" w:hAnsi="Arial" w:cs="Arial"/>
          <w:lang w:eastAsia="hr-HR"/>
        </w:rPr>
        <w:t>850</w:t>
      </w:r>
      <w:r w:rsidRPr="00E67BCB">
        <w:rPr>
          <w:rFonts w:ascii="Arial" w:eastAsia="Times New Roman" w:hAnsi="Arial" w:cs="Arial"/>
          <w:lang w:eastAsia="hr-HR"/>
        </w:rPr>
        <w:t xml:space="preserve">€, </w:t>
      </w:r>
    </w:p>
    <w:p w14:paraId="63433DD7" w14:textId="306B89EB" w:rsidR="00343456" w:rsidRPr="00E67BCB" w:rsidRDefault="00343456" w:rsidP="00343456">
      <w:pPr>
        <w:numPr>
          <w:ilvl w:val="0"/>
          <w:numId w:val="1"/>
        </w:numPr>
        <w:spacing w:after="0" w:line="240" w:lineRule="auto"/>
        <w:jc w:val="both"/>
        <w:rPr>
          <w:rFonts w:ascii="Arial" w:eastAsia="Times New Roman" w:hAnsi="Arial" w:cs="Arial"/>
          <w:lang w:eastAsia="hr-HR"/>
        </w:rPr>
      </w:pPr>
      <w:r w:rsidRPr="00E67BCB">
        <w:rPr>
          <w:rFonts w:ascii="Arial" w:eastAsia="Times New Roman" w:hAnsi="Arial" w:cs="Arial"/>
          <w:lang w:eastAsia="hr-HR"/>
        </w:rPr>
        <w:t xml:space="preserve">ako kućanstvo ima više od četiri člana, cenzus prihoda za svakog se člana povećava za </w:t>
      </w:r>
      <w:r w:rsidR="00000239" w:rsidRPr="00E67BCB">
        <w:rPr>
          <w:rFonts w:ascii="Arial" w:eastAsia="Times New Roman" w:hAnsi="Arial" w:cs="Arial"/>
          <w:lang w:eastAsia="hr-HR"/>
        </w:rPr>
        <w:t>120,00</w:t>
      </w:r>
      <w:r w:rsidRPr="00E67BCB">
        <w:rPr>
          <w:rFonts w:ascii="Arial" w:eastAsia="Times New Roman" w:hAnsi="Arial" w:cs="Arial"/>
          <w:lang w:eastAsia="hr-HR"/>
        </w:rPr>
        <w:t xml:space="preserve">€, </w:t>
      </w:r>
    </w:p>
    <w:p w14:paraId="25A84849" w14:textId="77777777" w:rsidR="00343456" w:rsidRPr="00E67BCB" w:rsidRDefault="00343456" w:rsidP="00343456">
      <w:pPr>
        <w:spacing w:after="0" w:line="240" w:lineRule="auto"/>
        <w:jc w:val="both"/>
        <w:rPr>
          <w:rFonts w:ascii="Arial" w:eastAsia="Times New Roman" w:hAnsi="Arial" w:cs="Arial"/>
          <w:lang w:eastAsia="hr-HR"/>
        </w:rPr>
      </w:pPr>
    </w:p>
    <w:p w14:paraId="43E9D091"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(2) Pod prihodom iz stavka 1. ovoga članka smatra se iznos prosječnog mjesečnog prihoda kućanstva ostvarenog (isplaćenog) u posljednja 3 mjeseca koji prethode mjesecu u kojem je podnesen zahtjev za ostvarivanje prava, a čine ga sva sredstva koja kućanstvo ostvari po osnovi rada, mirovine, prihoda od imovine ili na neki drugi način.</w:t>
      </w:r>
    </w:p>
    <w:p w14:paraId="7BF31F6B" w14:textId="77777777" w:rsidR="00343456" w:rsidRPr="00E67BCB" w:rsidRDefault="00343456" w:rsidP="00343456">
      <w:pPr>
        <w:spacing w:after="0" w:line="240" w:lineRule="auto"/>
        <w:jc w:val="both"/>
        <w:rPr>
          <w:rFonts w:ascii="Arial" w:eastAsia="Times New Roman" w:hAnsi="Arial" w:cs="Arial"/>
          <w:lang w:eastAsia="hr-HR"/>
        </w:rPr>
      </w:pPr>
    </w:p>
    <w:p w14:paraId="3909366B" w14:textId="77777777"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lastRenderedPageBreak/>
        <w:t>Članak 9.</w:t>
      </w:r>
    </w:p>
    <w:p w14:paraId="31798C1A" w14:textId="77777777" w:rsidR="00343456" w:rsidRPr="00E67BCB" w:rsidRDefault="00343456" w:rsidP="00343456">
      <w:pPr>
        <w:spacing w:after="0" w:line="240" w:lineRule="auto"/>
        <w:jc w:val="both"/>
        <w:rPr>
          <w:rFonts w:ascii="Arial" w:eastAsia="Times New Roman" w:hAnsi="Arial" w:cs="Arial"/>
          <w:lang w:eastAsia="hr-HR"/>
        </w:rPr>
      </w:pPr>
    </w:p>
    <w:p w14:paraId="1F008422" w14:textId="09335646"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U prihod iz članka 8. stavka 2. ne uračunava se:</w:t>
      </w:r>
    </w:p>
    <w:p w14:paraId="71D9D926" w14:textId="77777777" w:rsidR="00343456" w:rsidRPr="00E67BCB" w:rsidRDefault="00343456" w:rsidP="00343456">
      <w:pPr>
        <w:spacing w:after="0" w:line="240" w:lineRule="auto"/>
        <w:jc w:val="both"/>
        <w:rPr>
          <w:rFonts w:ascii="Arial" w:eastAsia="Times New Roman" w:hAnsi="Arial" w:cs="Arial"/>
          <w:lang w:eastAsia="hr-HR"/>
        </w:rPr>
      </w:pPr>
    </w:p>
    <w:p w14:paraId="4D6C8DFA"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  novčane naknade i potpore po Zakonu,</w:t>
      </w:r>
    </w:p>
    <w:p w14:paraId="588F7D5F"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  socijalna pomoć i naknada koju osigurava Županija i Općina,</w:t>
      </w:r>
    </w:p>
    <w:p w14:paraId="13C97F47"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  doplatak za djecu,</w:t>
      </w:r>
    </w:p>
    <w:p w14:paraId="3424917F"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  stipendije učenika i studenata,</w:t>
      </w:r>
    </w:p>
    <w:p w14:paraId="79EE92A5"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  godišnji dar za božićne i uskrsne blagdane i dar za djecu do 15 godina života,</w:t>
      </w:r>
    </w:p>
    <w:p w14:paraId="507CB828"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  novčana naknada za tjelesno oštećenje,</w:t>
      </w:r>
    </w:p>
    <w:p w14:paraId="5BB1A5E1"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  ortopedski dodatak,</w:t>
      </w:r>
    </w:p>
    <w:p w14:paraId="4935904A"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  doplatak za pomoć i njegu po odredbama drugih zakona,</w:t>
      </w:r>
    </w:p>
    <w:p w14:paraId="26ED41C6"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 xml:space="preserve">-  primici koje fizičke osobe ostvare na osnovi donacija pravnih i fizičkih osoba za </w:t>
      </w:r>
    </w:p>
    <w:p w14:paraId="77010911"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 xml:space="preserve">   zdravstvene potrebe,</w:t>
      </w:r>
    </w:p>
    <w:p w14:paraId="7DC5BD98"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  sredstva za saniranje posljedica elementarnih nepogoda.</w:t>
      </w:r>
    </w:p>
    <w:p w14:paraId="26076A21"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 xml:space="preserve">-  iznos prihoda kućanstva umanjuje se i za iznos koji na temelju propisa o obiteljskim   </w:t>
      </w:r>
    </w:p>
    <w:p w14:paraId="057F3BD9"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 xml:space="preserve">   odnosima član obitelji plaća za uzdržavanje osobe koja nije član te obitelji.</w:t>
      </w:r>
    </w:p>
    <w:p w14:paraId="7D27AEB9" w14:textId="77777777" w:rsidR="00343456" w:rsidRPr="00E67BCB" w:rsidRDefault="00343456" w:rsidP="00343456">
      <w:pPr>
        <w:spacing w:after="0" w:line="240" w:lineRule="auto"/>
        <w:jc w:val="both"/>
        <w:rPr>
          <w:rFonts w:ascii="Arial" w:eastAsia="Times New Roman" w:hAnsi="Arial" w:cs="Arial"/>
          <w:b/>
          <w:lang w:eastAsia="hr-HR"/>
        </w:rPr>
      </w:pPr>
    </w:p>
    <w:p w14:paraId="7666E691" w14:textId="77777777" w:rsidR="00343456" w:rsidRPr="00E67BCB" w:rsidRDefault="00343456" w:rsidP="00343456">
      <w:pPr>
        <w:spacing w:after="0" w:line="240" w:lineRule="auto"/>
        <w:jc w:val="both"/>
        <w:rPr>
          <w:rFonts w:ascii="Arial" w:eastAsia="Times New Roman" w:hAnsi="Arial" w:cs="Arial"/>
          <w:b/>
          <w:lang w:eastAsia="hr-HR"/>
        </w:rPr>
      </w:pPr>
      <w:r w:rsidRPr="00E67BCB">
        <w:rPr>
          <w:rFonts w:ascii="Arial" w:eastAsia="Times New Roman" w:hAnsi="Arial" w:cs="Arial"/>
          <w:b/>
          <w:lang w:eastAsia="hr-HR"/>
        </w:rPr>
        <w:t>Poseban uvjet</w:t>
      </w:r>
    </w:p>
    <w:p w14:paraId="64A83026" w14:textId="77777777" w:rsidR="00343456" w:rsidRPr="00E67BCB" w:rsidRDefault="00343456" w:rsidP="00343456">
      <w:pPr>
        <w:spacing w:after="0" w:line="240" w:lineRule="auto"/>
        <w:jc w:val="center"/>
        <w:rPr>
          <w:rFonts w:ascii="Arial" w:eastAsia="Times New Roman" w:hAnsi="Arial" w:cs="Arial"/>
          <w:b/>
          <w:lang w:eastAsia="hr-HR"/>
        </w:rPr>
      </w:pPr>
    </w:p>
    <w:p w14:paraId="234C1C2A" w14:textId="77777777"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10.</w:t>
      </w:r>
    </w:p>
    <w:p w14:paraId="39E1427D" w14:textId="77777777" w:rsidR="00343456" w:rsidRPr="00E67BCB" w:rsidRDefault="00343456" w:rsidP="00343456">
      <w:pPr>
        <w:spacing w:after="0" w:line="240" w:lineRule="auto"/>
        <w:jc w:val="center"/>
        <w:rPr>
          <w:rFonts w:ascii="Arial" w:eastAsia="Times New Roman" w:hAnsi="Arial" w:cs="Arial"/>
          <w:b/>
          <w:lang w:eastAsia="hr-HR"/>
        </w:rPr>
      </w:pPr>
    </w:p>
    <w:p w14:paraId="11C076FA" w14:textId="1FEB95FD"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Posebni uvjet ispunjavaju:</w:t>
      </w:r>
    </w:p>
    <w:p w14:paraId="1FA105D3" w14:textId="77777777" w:rsidR="00343456" w:rsidRPr="00E67BCB" w:rsidRDefault="00343456" w:rsidP="00343456">
      <w:pPr>
        <w:numPr>
          <w:ilvl w:val="0"/>
          <w:numId w:val="1"/>
        </w:numPr>
        <w:spacing w:after="0" w:line="240" w:lineRule="auto"/>
        <w:jc w:val="both"/>
        <w:rPr>
          <w:rFonts w:ascii="Arial" w:eastAsia="Times New Roman" w:hAnsi="Arial" w:cs="Arial"/>
          <w:lang w:eastAsia="hr-HR"/>
        </w:rPr>
      </w:pPr>
      <w:r w:rsidRPr="00E67BCB">
        <w:rPr>
          <w:rFonts w:ascii="Arial" w:eastAsia="Times New Roman" w:hAnsi="Arial" w:cs="Arial"/>
          <w:lang w:eastAsia="hr-HR"/>
        </w:rPr>
        <w:t>dijete, udovica i roditelji poginulog, umrlog, zatočenog ili nestalog hrvatskog branitelja iz Domovinskog rata,</w:t>
      </w:r>
    </w:p>
    <w:p w14:paraId="7F69418C" w14:textId="77777777" w:rsidR="00343456" w:rsidRPr="00E67BCB" w:rsidRDefault="00343456" w:rsidP="00343456">
      <w:pPr>
        <w:numPr>
          <w:ilvl w:val="0"/>
          <w:numId w:val="1"/>
        </w:numPr>
        <w:spacing w:after="0" w:line="240" w:lineRule="auto"/>
        <w:jc w:val="both"/>
        <w:rPr>
          <w:rFonts w:ascii="Arial" w:eastAsia="Times New Roman" w:hAnsi="Arial" w:cs="Arial"/>
          <w:lang w:eastAsia="hr-HR"/>
        </w:rPr>
      </w:pPr>
      <w:r w:rsidRPr="00E67BCB">
        <w:rPr>
          <w:rFonts w:ascii="Arial" w:eastAsia="Times New Roman" w:hAnsi="Arial" w:cs="Arial"/>
          <w:lang w:eastAsia="hr-HR"/>
        </w:rPr>
        <w:t>dijete hrvatskog ratnog vojnog invalida iz Domovinskog rata (sve skupine oštećenja organizma sukladno zakonu),</w:t>
      </w:r>
    </w:p>
    <w:p w14:paraId="04048628" w14:textId="77777777" w:rsidR="00343456" w:rsidRPr="00E67BCB" w:rsidRDefault="00343456" w:rsidP="00343456">
      <w:pPr>
        <w:numPr>
          <w:ilvl w:val="0"/>
          <w:numId w:val="1"/>
        </w:numPr>
        <w:spacing w:after="0" w:line="240" w:lineRule="auto"/>
        <w:jc w:val="both"/>
        <w:rPr>
          <w:rFonts w:ascii="Arial" w:eastAsia="Times New Roman" w:hAnsi="Arial" w:cs="Arial"/>
          <w:lang w:eastAsia="hr-HR"/>
        </w:rPr>
      </w:pPr>
      <w:r w:rsidRPr="00E67BCB">
        <w:rPr>
          <w:rFonts w:ascii="Arial" w:eastAsia="Times New Roman" w:hAnsi="Arial" w:cs="Arial"/>
          <w:lang w:eastAsia="hr-HR"/>
        </w:rPr>
        <w:t>hrvatski ratni vojni invalidi iz Domovinskog rata (sve skupine oštećenja organizma sukladno zakonu),</w:t>
      </w:r>
    </w:p>
    <w:p w14:paraId="31E6E592" w14:textId="77777777" w:rsidR="00343456" w:rsidRPr="00E67BCB" w:rsidRDefault="00343456" w:rsidP="00343456">
      <w:pPr>
        <w:spacing w:after="0" w:line="240" w:lineRule="auto"/>
        <w:jc w:val="both"/>
        <w:rPr>
          <w:rFonts w:ascii="Arial" w:eastAsia="Times New Roman" w:hAnsi="Arial" w:cs="Arial"/>
          <w:lang w:eastAsia="hr-HR"/>
        </w:rPr>
      </w:pPr>
    </w:p>
    <w:p w14:paraId="0201D375" w14:textId="77777777" w:rsidR="00343456" w:rsidRPr="00E67BCB" w:rsidRDefault="00343456" w:rsidP="00343456">
      <w:pPr>
        <w:spacing w:after="0" w:line="240" w:lineRule="auto"/>
        <w:jc w:val="both"/>
        <w:rPr>
          <w:rFonts w:ascii="Arial" w:eastAsia="Times New Roman" w:hAnsi="Arial" w:cs="Arial"/>
          <w:b/>
          <w:lang w:eastAsia="hr-HR"/>
        </w:rPr>
      </w:pPr>
      <w:r w:rsidRPr="00E67BCB">
        <w:rPr>
          <w:rFonts w:ascii="Arial" w:eastAsia="Times New Roman" w:hAnsi="Arial" w:cs="Arial"/>
          <w:b/>
          <w:lang w:eastAsia="hr-HR"/>
        </w:rPr>
        <w:t xml:space="preserve">Uvjet korištenja doplatka za djecu </w:t>
      </w:r>
    </w:p>
    <w:p w14:paraId="1B19D293" w14:textId="77777777" w:rsidR="00343456" w:rsidRPr="00E67BCB" w:rsidRDefault="00343456" w:rsidP="00343456">
      <w:pPr>
        <w:spacing w:after="0" w:line="240" w:lineRule="auto"/>
        <w:jc w:val="center"/>
        <w:rPr>
          <w:rFonts w:ascii="Arial" w:eastAsia="Times New Roman" w:hAnsi="Arial" w:cs="Arial"/>
          <w:b/>
          <w:lang w:eastAsia="hr-HR"/>
        </w:rPr>
      </w:pPr>
    </w:p>
    <w:p w14:paraId="48B0052E" w14:textId="77777777"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11.</w:t>
      </w:r>
    </w:p>
    <w:p w14:paraId="23C393E6" w14:textId="77777777" w:rsidR="00343456" w:rsidRPr="00E67BCB" w:rsidRDefault="00343456" w:rsidP="00343456">
      <w:pPr>
        <w:spacing w:after="0" w:line="240" w:lineRule="auto"/>
        <w:jc w:val="center"/>
        <w:rPr>
          <w:rFonts w:ascii="Arial" w:eastAsia="Times New Roman" w:hAnsi="Arial" w:cs="Arial"/>
          <w:b/>
          <w:lang w:eastAsia="hr-HR"/>
        </w:rPr>
      </w:pPr>
    </w:p>
    <w:p w14:paraId="210D9E65" w14:textId="093B484B"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Uvjet prava doplatka za djecu ostvaruje se temeljem rješenja nadležnog tijela za tekuću godinu koje se donosi jednom godišnje.</w:t>
      </w:r>
    </w:p>
    <w:p w14:paraId="7DA65D1C" w14:textId="77777777" w:rsidR="00343456" w:rsidRPr="00E67BCB" w:rsidRDefault="00343456" w:rsidP="00343456">
      <w:pPr>
        <w:spacing w:after="0" w:line="240" w:lineRule="auto"/>
        <w:jc w:val="both"/>
        <w:rPr>
          <w:rFonts w:ascii="Arial" w:eastAsia="Times New Roman" w:hAnsi="Arial" w:cs="Arial"/>
          <w:lang w:eastAsia="hr-HR"/>
        </w:rPr>
      </w:pPr>
    </w:p>
    <w:p w14:paraId="724F0736" w14:textId="77777777" w:rsidR="00343456" w:rsidRPr="00E67BCB" w:rsidRDefault="00343456" w:rsidP="00343456">
      <w:pPr>
        <w:spacing w:after="0" w:line="240" w:lineRule="auto"/>
        <w:jc w:val="both"/>
        <w:rPr>
          <w:rFonts w:ascii="Arial" w:eastAsia="Times New Roman" w:hAnsi="Arial" w:cs="Arial"/>
          <w:b/>
          <w:lang w:eastAsia="hr-HR"/>
        </w:rPr>
      </w:pPr>
      <w:r w:rsidRPr="00E67BCB">
        <w:rPr>
          <w:rFonts w:ascii="Arial" w:eastAsia="Times New Roman" w:hAnsi="Arial" w:cs="Arial"/>
          <w:b/>
          <w:lang w:eastAsia="hr-HR"/>
        </w:rPr>
        <w:t>Uvjet darivanja krvi</w:t>
      </w:r>
    </w:p>
    <w:p w14:paraId="5CD48F30" w14:textId="77777777"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12.</w:t>
      </w:r>
    </w:p>
    <w:p w14:paraId="618605EB" w14:textId="77777777" w:rsidR="00343456" w:rsidRPr="00E67BCB" w:rsidRDefault="00343456" w:rsidP="00343456">
      <w:pPr>
        <w:spacing w:after="0" w:line="240" w:lineRule="auto"/>
        <w:jc w:val="both"/>
        <w:rPr>
          <w:rFonts w:ascii="Arial" w:eastAsia="Times New Roman" w:hAnsi="Arial" w:cs="Arial"/>
          <w:b/>
          <w:lang w:eastAsia="hr-HR"/>
        </w:rPr>
      </w:pPr>
    </w:p>
    <w:p w14:paraId="6D9DEE45" w14:textId="5445980A"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Uvjet darivanja krvi ostvaruje se temeljem potvrde Hrvatskog Crvenog križa.</w:t>
      </w:r>
    </w:p>
    <w:p w14:paraId="255F9FBF" w14:textId="77777777" w:rsidR="00343456" w:rsidRDefault="00343456" w:rsidP="00343456">
      <w:pPr>
        <w:spacing w:after="0" w:line="240" w:lineRule="auto"/>
        <w:jc w:val="both"/>
        <w:rPr>
          <w:rFonts w:ascii="Arial" w:eastAsia="Times New Roman" w:hAnsi="Arial" w:cs="Arial"/>
          <w:lang w:eastAsia="hr-HR"/>
        </w:rPr>
      </w:pPr>
    </w:p>
    <w:p w14:paraId="0932941B" w14:textId="77777777" w:rsidR="00E67BCB" w:rsidRPr="00E67BCB" w:rsidRDefault="00E67BCB" w:rsidP="00343456">
      <w:pPr>
        <w:spacing w:after="0" w:line="240" w:lineRule="auto"/>
        <w:jc w:val="both"/>
        <w:rPr>
          <w:rFonts w:ascii="Arial" w:eastAsia="Times New Roman" w:hAnsi="Arial" w:cs="Arial"/>
          <w:lang w:eastAsia="hr-HR"/>
        </w:rPr>
      </w:pPr>
    </w:p>
    <w:p w14:paraId="6080272B" w14:textId="77777777" w:rsidR="00343456" w:rsidRPr="00E67BCB" w:rsidRDefault="00343456" w:rsidP="00343456">
      <w:pPr>
        <w:spacing w:after="0" w:line="240" w:lineRule="auto"/>
        <w:jc w:val="both"/>
        <w:rPr>
          <w:rFonts w:ascii="Arial" w:eastAsia="Times New Roman" w:hAnsi="Arial" w:cs="Arial"/>
          <w:b/>
          <w:lang w:eastAsia="hr-HR"/>
        </w:rPr>
      </w:pPr>
      <w:r w:rsidRPr="00E67BCB">
        <w:rPr>
          <w:rFonts w:ascii="Arial" w:eastAsia="Times New Roman" w:hAnsi="Arial" w:cs="Arial"/>
          <w:b/>
          <w:lang w:eastAsia="hr-HR"/>
        </w:rPr>
        <w:t>V. PRAVA IZ SOCIJALNOG PROGRAMA</w:t>
      </w:r>
    </w:p>
    <w:p w14:paraId="2F6B9316" w14:textId="77777777" w:rsidR="00343456" w:rsidRPr="00E67BCB" w:rsidRDefault="00343456" w:rsidP="00343456">
      <w:pPr>
        <w:spacing w:after="0" w:line="240" w:lineRule="auto"/>
        <w:jc w:val="both"/>
        <w:rPr>
          <w:rFonts w:ascii="Arial" w:eastAsia="Times New Roman" w:hAnsi="Arial" w:cs="Arial"/>
          <w:lang w:eastAsia="hr-HR"/>
        </w:rPr>
      </w:pPr>
    </w:p>
    <w:p w14:paraId="4CF66D23" w14:textId="77777777"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13.</w:t>
      </w:r>
    </w:p>
    <w:p w14:paraId="24C5AFC2" w14:textId="77777777" w:rsidR="00343456" w:rsidRPr="00E67BCB" w:rsidRDefault="00343456" w:rsidP="00343456">
      <w:pPr>
        <w:spacing w:after="0" w:line="240" w:lineRule="auto"/>
        <w:jc w:val="center"/>
        <w:rPr>
          <w:rFonts w:ascii="Arial" w:eastAsia="Times New Roman" w:hAnsi="Arial" w:cs="Arial"/>
          <w:lang w:eastAsia="hr-HR"/>
        </w:rPr>
      </w:pPr>
    </w:p>
    <w:p w14:paraId="4EF4695C" w14:textId="36A581D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Temeljem Socijalnog programa Općine ovom se Odlukom utvrđuju prava iz socijalne skrbi, kako slijedi:</w:t>
      </w:r>
    </w:p>
    <w:p w14:paraId="117ADDFE" w14:textId="77777777" w:rsidR="00343456" w:rsidRPr="00E67BCB" w:rsidRDefault="00343456" w:rsidP="00343456">
      <w:pPr>
        <w:tabs>
          <w:tab w:val="left" w:pos="709"/>
          <w:tab w:val="left" w:pos="1418"/>
          <w:tab w:val="right" w:leader="dot" w:pos="9062"/>
        </w:tabs>
        <w:spacing w:after="0" w:line="240" w:lineRule="auto"/>
        <w:rPr>
          <w:rFonts w:ascii="Arial" w:eastAsia="Times New Roman" w:hAnsi="Arial" w:cs="Arial"/>
          <w:noProof/>
          <w:lang w:eastAsia="hr-HR"/>
        </w:rPr>
      </w:pPr>
      <w:r w:rsidRPr="00E67BCB">
        <w:rPr>
          <w:rFonts w:ascii="Arial" w:eastAsia="Times New Roman" w:hAnsi="Arial" w:cs="Arial"/>
          <w:lang w:eastAsia="hr-HR"/>
        </w:rPr>
        <w:fldChar w:fldCharType="begin"/>
      </w:r>
      <w:r w:rsidRPr="00E67BCB">
        <w:rPr>
          <w:rFonts w:ascii="Arial" w:eastAsia="Times New Roman" w:hAnsi="Arial" w:cs="Arial"/>
          <w:lang w:eastAsia="hr-HR"/>
        </w:rPr>
        <w:instrText xml:space="preserve"> TOC \o "1-3" \h \z \u </w:instrText>
      </w:r>
      <w:r w:rsidRPr="00E67BCB">
        <w:rPr>
          <w:rFonts w:ascii="Arial" w:eastAsia="Times New Roman" w:hAnsi="Arial" w:cs="Arial"/>
          <w:lang w:eastAsia="hr-HR"/>
        </w:rPr>
        <w:fldChar w:fldCharType="separate"/>
      </w:r>
    </w:p>
    <w:p w14:paraId="31A31E82" w14:textId="77777777" w:rsidR="00343456" w:rsidRPr="00E67BCB" w:rsidRDefault="00343456" w:rsidP="00343456">
      <w:pPr>
        <w:tabs>
          <w:tab w:val="left" w:pos="709"/>
          <w:tab w:val="left" w:pos="1418"/>
          <w:tab w:val="right" w:leader="dot" w:pos="9062"/>
        </w:tabs>
        <w:spacing w:after="0" w:line="240" w:lineRule="auto"/>
        <w:rPr>
          <w:rFonts w:ascii="Arial" w:eastAsia="Times New Roman" w:hAnsi="Arial" w:cs="Arial"/>
          <w:noProof/>
          <w:lang w:eastAsia="hr-HR"/>
        </w:rPr>
      </w:pPr>
      <w:hyperlink w:anchor="_Toc124256563" w:history="1">
        <w:r w:rsidRPr="00E67BCB">
          <w:rPr>
            <w:rFonts w:ascii="Arial" w:eastAsia="Times New Roman" w:hAnsi="Arial" w:cs="Arial"/>
            <w:noProof/>
            <w:lang w:eastAsia="hr-HR"/>
          </w:rPr>
          <w:t>Pravo na naknadu za troškove stanovanja</w:t>
        </w:r>
      </w:hyperlink>
    </w:p>
    <w:p w14:paraId="59D634C5" w14:textId="77777777" w:rsidR="00343456" w:rsidRPr="00E67BCB" w:rsidRDefault="00343456" w:rsidP="00343456">
      <w:pPr>
        <w:tabs>
          <w:tab w:val="left" w:pos="709"/>
          <w:tab w:val="left" w:pos="1418"/>
          <w:tab w:val="right" w:leader="dot" w:pos="9062"/>
        </w:tabs>
        <w:spacing w:after="0" w:line="240" w:lineRule="auto"/>
        <w:rPr>
          <w:rFonts w:ascii="Arial" w:eastAsia="Times New Roman" w:hAnsi="Arial" w:cs="Arial"/>
          <w:noProof/>
          <w:lang w:eastAsia="hr-HR"/>
        </w:rPr>
      </w:pPr>
      <w:hyperlink w:anchor="_Toc124256564" w:history="1">
        <w:r w:rsidRPr="00E67BCB">
          <w:rPr>
            <w:rFonts w:ascii="Arial" w:eastAsia="Times New Roman" w:hAnsi="Arial" w:cs="Arial"/>
            <w:noProof/>
            <w:lang w:eastAsia="hr-HR"/>
          </w:rPr>
          <w:t>Pravo na jednokratnu novčanu pomoć</w:t>
        </w:r>
      </w:hyperlink>
    </w:p>
    <w:p w14:paraId="09B357B7" w14:textId="77777777" w:rsidR="00343456" w:rsidRPr="00E67BCB" w:rsidRDefault="00343456" w:rsidP="00343456">
      <w:pPr>
        <w:tabs>
          <w:tab w:val="left" w:pos="709"/>
          <w:tab w:val="left" w:pos="1418"/>
          <w:tab w:val="right" w:leader="dot" w:pos="9062"/>
        </w:tabs>
        <w:spacing w:after="0" w:line="240" w:lineRule="auto"/>
        <w:rPr>
          <w:rFonts w:ascii="Arial" w:eastAsia="Times New Roman" w:hAnsi="Arial" w:cs="Arial"/>
          <w:noProof/>
          <w:lang w:eastAsia="hr-HR"/>
        </w:rPr>
      </w:pPr>
      <w:hyperlink w:anchor="_Toc124256565" w:history="1">
        <w:r w:rsidRPr="00E67BCB">
          <w:rPr>
            <w:rFonts w:ascii="Arial" w:eastAsia="Times New Roman" w:hAnsi="Arial" w:cs="Arial"/>
            <w:noProof/>
            <w:lang w:eastAsia="hr-HR"/>
          </w:rPr>
          <w:t>Pomoć u hrani i osnovnim životnim potrepštinama (pomoć u naravi)</w:t>
        </w:r>
      </w:hyperlink>
      <w:r w:rsidRPr="00E67BCB">
        <w:rPr>
          <w:rFonts w:ascii="Arial" w:eastAsia="Times New Roman" w:hAnsi="Arial" w:cs="Arial"/>
          <w:noProof/>
          <w:lang w:eastAsia="hr-HR"/>
        </w:rPr>
        <w:t xml:space="preserve"> </w:t>
      </w:r>
    </w:p>
    <w:p w14:paraId="4038BB68" w14:textId="77777777" w:rsidR="00343456" w:rsidRPr="00E67BCB" w:rsidRDefault="00343456" w:rsidP="00343456">
      <w:pPr>
        <w:tabs>
          <w:tab w:val="left" w:pos="709"/>
          <w:tab w:val="left" w:pos="1418"/>
          <w:tab w:val="right" w:leader="dot" w:pos="9062"/>
        </w:tabs>
        <w:spacing w:after="0" w:line="240" w:lineRule="auto"/>
        <w:rPr>
          <w:rFonts w:ascii="Arial" w:eastAsia="Times New Roman" w:hAnsi="Arial" w:cs="Arial"/>
          <w:noProof/>
          <w:lang w:eastAsia="hr-HR"/>
        </w:rPr>
      </w:pPr>
      <w:hyperlink w:anchor="_Toc124256566" w:history="1">
        <w:r w:rsidRPr="00E67BCB">
          <w:rPr>
            <w:rFonts w:ascii="Arial" w:eastAsia="Times New Roman" w:hAnsi="Arial" w:cs="Arial"/>
            <w:noProof/>
            <w:lang w:eastAsia="hr-HR"/>
          </w:rPr>
          <w:t>Pravo na pomoć i njegu u kući</w:t>
        </w:r>
      </w:hyperlink>
    </w:p>
    <w:p w14:paraId="5B7A59E6" w14:textId="77777777" w:rsidR="00343456" w:rsidRPr="00E67BCB" w:rsidRDefault="00343456" w:rsidP="00343456">
      <w:pPr>
        <w:tabs>
          <w:tab w:val="left" w:pos="709"/>
          <w:tab w:val="left" w:pos="1418"/>
          <w:tab w:val="right" w:leader="dot" w:pos="9062"/>
        </w:tabs>
        <w:spacing w:after="0" w:line="240" w:lineRule="auto"/>
        <w:rPr>
          <w:rFonts w:ascii="Arial" w:eastAsia="Times New Roman" w:hAnsi="Arial" w:cs="Arial"/>
          <w:noProof/>
          <w:lang w:eastAsia="hr-HR"/>
        </w:rPr>
      </w:pPr>
      <w:hyperlink w:anchor="_Toc124256567" w:history="1">
        <w:r w:rsidRPr="00E67BCB">
          <w:rPr>
            <w:rFonts w:ascii="Arial" w:eastAsia="Times New Roman" w:hAnsi="Arial" w:cs="Arial"/>
            <w:noProof/>
            <w:lang w:eastAsia="hr-HR"/>
          </w:rPr>
          <w:t>Pravo na jednokratnu novčanu pomoć za novorođeno dijete</w:t>
        </w:r>
      </w:hyperlink>
    </w:p>
    <w:p w14:paraId="7FD7B394" w14:textId="2E71199B" w:rsidR="00343456" w:rsidRPr="00E67BCB" w:rsidRDefault="00343456" w:rsidP="00343456">
      <w:pPr>
        <w:tabs>
          <w:tab w:val="left" w:pos="709"/>
          <w:tab w:val="left" w:pos="1418"/>
          <w:tab w:val="right" w:leader="dot" w:pos="9062"/>
        </w:tabs>
        <w:spacing w:after="0" w:line="240" w:lineRule="auto"/>
        <w:rPr>
          <w:rFonts w:ascii="Arial" w:eastAsia="Times New Roman" w:hAnsi="Arial" w:cs="Arial"/>
          <w:noProof/>
          <w:lang w:eastAsia="hr-HR"/>
        </w:rPr>
      </w:pPr>
      <w:hyperlink w:anchor="_Toc124256568" w:history="1">
        <w:r w:rsidRPr="00E67BCB">
          <w:rPr>
            <w:rFonts w:ascii="Arial" w:eastAsia="Times New Roman" w:hAnsi="Arial" w:cs="Arial"/>
            <w:noProof/>
            <w:lang w:eastAsia="hr-HR"/>
          </w:rPr>
          <w:t xml:space="preserve">Pravo na besplatnu prehranu dojenčadi </w:t>
        </w:r>
      </w:hyperlink>
    </w:p>
    <w:p w14:paraId="11112B9B" w14:textId="77777777" w:rsidR="00343456" w:rsidRPr="00E67BCB" w:rsidRDefault="00343456" w:rsidP="00343456">
      <w:pPr>
        <w:tabs>
          <w:tab w:val="left" w:pos="709"/>
          <w:tab w:val="left" w:pos="1418"/>
          <w:tab w:val="right" w:leader="dot" w:pos="9062"/>
        </w:tabs>
        <w:spacing w:after="0" w:line="240" w:lineRule="auto"/>
        <w:rPr>
          <w:rFonts w:ascii="Arial" w:eastAsia="Times New Roman" w:hAnsi="Arial" w:cs="Arial"/>
          <w:noProof/>
          <w:lang w:eastAsia="hr-HR"/>
        </w:rPr>
      </w:pPr>
      <w:hyperlink w:anchor="_Toc124256569" w:history="1">
        <w:r w:rsidRPr="00E67BCB">
          <w:rPr>
            <w:rFonts w:ascii="Arial" w:eastAsia="Times New Roman" w:hAnsi="Arial" w:cs="Arial"/>
            <w:noProof/>
            <w:lang w:eastAsia="hr-HR"/>
          </w:rPr>
          <w:t>Pravo na financiranje boravka djece u dječjem vrtiću</w:t>
        </w:r>
      </w:hyperlink>
    </w:p>
    <w:p w14:paraId="5D396DCD" w14:textId="0BE82DDF" w:rsidR="00766CA5" w:rsidRPr="00E67BCB" w:rsidRDefault="00766CA5" w:rsidP="00343456">
      <w:pPr>
        <w:tabs>
          <w:tab w:val="left" w:pos="709"/>
          <w:tab w:val="left" w:pos="1418"/>
          <w:tab w:val="right" w:leader="dot" w:pos="9062"/>
        </w:tabs>
        <w:spacing w:after="0" w:line="240" w:lineRule="auto"/>
        <w:rPr>
          <w:rFonts w:ascii="Arial" w:eastAsia="Times New Roman" w:hAnsi="Arial" w:cs="Arial"/>
          <w:noProof/>
          <w:lang w:eastAsia="hr-HR"/>
        </w:rPr>
      </w:pPr>
      <w:r w:rsidRPr="00E67BCB">
        <w:rPr>
          <w:rFonts w:ascii="Arial" w:eastAsia="Times New Roman" w:hAnsi="Arial" w:cs="Arial"/>
          <w:noProof/>
          <w:lang w:eastAsia="hr-HR"/>
        </w:rPr>
        <w:t>Pravo na pomoć djeci s teškoćama u govoru - logopedske vježbe</w:t>
      </w:r>
    </w:p>
    <w:p w14:paraId="5AC29014" w14:textId="7EF8F165" w:rsidR="00343456" w:rsidRPr="00E67BCB" w:rsidRDefault="00343456" w:rsidP="00343456">
      <w:pPr>
        <w:tabs>
          <w:tab w:val="left" w:pos="709"/>
          <w:tab w:val="left" w:pos="1418"/>
          <w:tab w:val="right" w:leader="dot" w:pos="9062"/>
        </w:tabs>
        <w:spacing w:after="0" w:line="240" w:lineRule="auto"/>
        <w:rPr>
          <w:rFonts w:ascii="Arial" w:eastAsia="Times New Roman" w:hAnsi="Arial" w:cs="Arial"/>
          <w:noProof/>
          <w:lang w:eastAsia="hr-HR"/>
        </w:rPr>
      </w:pPr>
      <w:hyperlink w:anchor="_Toc124256570" w:history="1">
        <w:r w:rsidRPr="00E67BCB">
          <w:rPr>
            <w:rFonts w:ascii="Arial" w:eastAsia="Times New Roman" w:hAnsi="Arial" w:cs="Arial"/>
            <w:noProof/>
            <w:lang w:eastAsia="hr-HR"/>
          </w:rPr>
          <w:t>Pravo na sufinanciranje</w:t>
        </w:r>
        <w:r w:rsidR="00E67BCB">
          <w:rPr>
            <w:rFonts w:ascii="Arial" w:eastAsia="Times New Roman" w:hAnsi="Arial" w:cs="Arial"/>
            <w:noProof/>
            <w:lang w:eastAsia="hr-HR"/>
          </w:rPr>
          <w:t xml:space="preserve"> radnih bilježnica i drugih</w:t>
        </w:r>
        <w:r w:rsidRPr="00E67BCB">
          <w:rPr>
            <w:rFonts w:ascii="Arial" w:eastAsia="Times New Roman" w:hAnsi="Arial" w:cs="Arial"/>
            <w:noProof/>
            <w:lang w:eastAsia="hr-HR"/>
          </w:rPr>
          <w:t xml:space="preserve"> obrazovnih materijala</w:t>
        </w:r>
      </w:hyperlink>
      <w:r w:rsidR="00766CA5" w:rsidRPr="00E67BCB">
        <w:rPr>
          <w:rFonts w:ascii="Arial" w:eastAsia="Times New Roman" w:hAnsi="Arial" w:cs="Arial"/>
          <w:noProof/>
          <w:lang w:eastAsia="hr-HR"/>
        </w:rPr>
        <w:t xml:space="preserve"> učenicima osnovne škole</w:t>
      </w:r>
    </w:p>
    <w:p w14:paraId="73F75227" w14:textId="26816B98" w:rsidR="00766CA5" w:rsidRPr="00E67BCB" w:rsidRDefault="00766CA5" w:rsidP="00343456">
      <w:pPr>
        <w:tabs>
          <w:tab w:val="left" w:pos="709"/>
          <w:tab w:val="left" w:pos="1418"/>
          <w:tab w:val="right" w:leader="dot" w:pos="9062"/>
        </w:tabs>
        <w:spacing w:after="0" w:line="240" w:lineRule="auto"/>
        <w:rPr>
          <w:rFonts w:ascii="Arial" w:eastAsia="Times New Roman" w:hAnsi="Arial" w:cs="Arial"/>
          <w:noProof/>
          <w:lang w:eastAsia="hr-HR"/>
        </w:rPr>
      </w:pPr>
      <w:r w:rsidRPr="00E67BCB">
        <w:rPr>
          <w:rFonts w:ascii="Arial" w:eastAsia="Times New Roman" w:hAnsi="Arial" w:cs="Arial"/>
          <w:noProof/>
          <w:lang w:eastAsia="hr-HR"/>
        </w:rPr>
        <w:t>Pravo na sufinanciranje</w:t>
      </w:r>
      <w:r w:rsidR="00E67BCB">
        <w:rPr>
          <w:rFonts w:ascii="Arial" w:eastAsia="Times New Roman" w:hAnsi="Arial" w:cs="Arial"/>
          <w:noProof/>
          <w:lang w:eastAsia="hr-HR"/>
        </w:rPr>
        <w:t xml:space="preserve"> udžbenika i drugih</w:t>
      </w:r>
      <w:r w:rsidRPr="00E67BCB">
        <w:rPr>
          <w:rFonts w:ascii="Arial" w:eastAsia="Times New Roman" w:hAnsi="Arial" w:cs="Arial"/>
          <w:noProof/>
          <w:lang w:eastAsia="hr-HR"/>
        </w:rPr>
        <w:t xml:space="preserve"> obrazovnih materijala učenicima srednje škole</w:t>
      </w:r>
    </w:p>
    <w:p w14:paraId="751E4700" w14:textId="77777777" w:rsidR="00343456" w:rsidRPr="00E67BCB" w:rsidRDefault="00343456" w:rsidP="00343456">
      <w:pPr>
        <w:tabs>
          <w:tab w:val="left" w:pos="709"/>
          <w:tab w:val="left" w:pos="1418"/>
          <w:tab w:val="right" w:leader="dot" w:pos="9062"/>
        </w:tabs>
        <w:spacing w:after="0" w:line="240" w:lineRule="auto"/>
        <w:rPr>
          <w:rFonts w:ascii="Arial" w:eastAsia="Times New Roman" w:hAnsi="Arial" w:cs="Arial"/>
          <w:noProof/>
          <w:lang w:eastAsia="hr-HR"/>
        </w:rPr>
      </w:pPr>
      <w:hyperlink w:anchor="_Toc124256571" w:history="1">
        <w:r w:rsidRPr="00E67BCB">
          <w:rPr>
            <w:rFonts w:ascii="Arial" w:eastAsia="Times New Roman" w:hAnsi="Arial" w:cs="Arial"/>
            <w:noProof/>
            <w:lang w:eastAsia="hr-HR"/>
          </w:rPr>
          <w:t>Pravo na financiranje produženog boravka učenicima osnovne škole</w:t>
        </w:r>
      </w:hyperlink>
    </w:p>
    <w:p w14:paraId="2596AEE2" w14:textId="77777777" w:rsidR="00343456" w:rsidRPr="00E67BCB" w:rsidRDefault="00343456" w:rsidP="00343456">
      <w:pPr>
        <w:tabs>
          <w:tab w:val="left" w:pos="709"/>
          <w:tab w:val="left" w:pos="1418"/>
          <w:tab w:val="right" w:leader="dot" w:pos="9062"/>
        </w:tabs>
        <w:spacing w:after="0" w:line="240" w:lineRule="auto"/>
        <w:rPr>
          <w:rFonts w:ascii="Arial" w:eastAsia="Times New Roman" w:hAnsi="Arial" w:cs="Arial"/>
          <w:noProof/>
          <w:lang w:eastAsia="hr-HR"/>
        </w:rPr>
      </w:pPr>
      <w:hyperlink w:anchor="_Toc124256572" w:history="1">
        <w:r w:rsidRPr="00E67BCB">
          <w:rPr>
            <w:rFonts w:ascii="Arial" w:eastAsia="Times New Roman" w:hAnsi="Arial" w:cs="Arial"/>
            <w:noProof/>
            <w:lang w:eastAsia="hr-HR"/>
          </w:rPr>
          <w:t>Pravo na financiranje marende učenicima osnovne škole</w:t>
        </w:r>
      </w:hyperlink>
    </w:p>
    <w:p w14:paraId="20BFCC86" w14:textId="77777777" w:rsidR="00343456" w:rsidRPr="00E67BCB" w:rsidRDefault="00343456" w:rsidP="00343456">
      <w:pPr>
        <w:tabs>
          <w:tab w:val="left" w:pos="709"/>
          <w:tab w:val="left" w:pos="1418"/>
          <w:tab w:val="right" w:leader="dot" w:pos="9062"/>
        </w:tabs>
        <w:spacing w:after="0" w:line="240" w:lineRule="auto"/>
        <w:rPr>
          <w:rFonts w:ascii="Arial" w:eastAsia="Times New Roman" w:hAnsi="Arial" w:cs="Arial"/>
          <w:noProof/>
          <w:lang w:eastAsia="hr-HR"/>
        </w:rPr>
      </w:pPr>
      <w:hyperlink w:anchor="_Toc124256573" w:history="1">
        <w:r w:rsidRPr="00E67BCB">
          <w:rPr>
            <w:rFonts w:ascii="Arial" w:eastAsia="Times New Roman" w:hAnsi="Arial" w:cs="Arial"/>
            <w:noProof/>
            <w:lang w:eastAsia="hr-HR"/>
          </w:rPr>
          <w:t>Pravo na sufinanciranje javnog prijevoza učenicima srednje škole</w:t>
        </w:r>
      </w:hyperlink>
    </w:p>
    <w:p w14:paraId="791601E6" w14:textId="77777777" w:rsidR="00343456" w:rsidRPr="00E67BCB" w:rsidRDefault="00343456" w:rsidP="00343456">
      <w:pPr>
        <w:tabs>
          <w:tab w:val="left" w:pos="709"/>
          <w:tab w:val="left" w:pos="1418"/>
          <w:tab w:val="right" w:leader="dot" w:pos="9062"/>
        </w:tabs>
        <w:spacing w:after="0" w:line="240" w:lineRule="auto"/>
        <w:rPr>
          <w:rFonts w:ascii="Arial" w:eastAsia="Times New Roman" w:hAnsi="Arial" w:cs="Arial"/>
          <w:noProof/>
          <w:lang w:eastAsia="hr-HR"/>
        </w:rPr>
      </w:pPr>
      <w:hyperlink w:anchor="_Toc124256574" w:history="1">
        <w:r w:rsidRPr="00E67BCB">
          <w:rPr>
            <w:rFonts w:ascii="Arial" w:eastAsia="Times New Roman" w:hAnsi="Arial" w:cs="Arial"/>
            <w:noProof/>
            <w:lang w:eastAsia="hr-HR"/>
          </w:rPr>
          <w:t>Pravo na sufinanciranje javnog prijevoza studentima</w:t>
        </w:r>
      </w:hyperlink>
    </w:p>
    <w:p w14:paraId="5C53D0DC" w14:textId="77777777" w:rsidR="00343456" w:rsidRPr="00E67BCB" w:rsidRDefault="00343456" w:rsidP="00343456">
      <w:pPr>
        <w:tabs>
          <w:tab w:val="left" w:pos="709"/>
          <w:tab w:val="left" w:pos="1418"/>
          <w:tab w:val="right" w:leader="dot" w:pos="9062"/>
        </w:tabs>
        <w:spacing w:after="0" w:line="240" w:lineRule="auto"/>
        <w:rPr>
          <w:rFonts w:ascii="Arial" w:eastAsia="Times New Roman" w:hAnsi="Arial" w:cs="Arial"/>
          <w:noProof/>
          <w:lang w:eastAsia="hr-HR"/>
        </w:rPr>
      </w:pPr>
      <w:hyperlink w:anchor="_Toc124256575" w:history="1">
        <w:r w:rsidRPr="00E67BCB">
          <w:rPr>
            <w:rFonts w:ascii="Arial" w:eastAsia="Times New Roman" w:hAnsi="Arial" w:cs="Arial"/>
            <w:noProof/>
            <w:lang w:eastAsia="hr-HR"/>
          </w:rPr>
          <w:t>Pravo na financiranje prijevoza osoba s invaliditetom</w:t>
        </w:r>
      </w:hyperlink>
    </w:p>
    <w:p w14:paraId="16806EF3" w14:textId="77777777" w:rsidR="00343456" w:rsidRPr="00E67BCB" w:rsidRDefault="00343456" w:rsidP="00343456">
      <w:pPr>
        <w:tabs>
          <w:tab w:val="left" w:pos="709"/>
          <w:tab w:val="left" w:pos="1418"/>
          <w:tab w:val="right" w:leader="dot" w:pos="9062"/>
        </w:tabs>
        <w:spacing w:after="0" w:line="240" w:lineRule="auto"/>
        <w:rPr>
          <w:rFonts w:ascii="Arial" w:eastAsia="Times New Roman" w:hAnsi="Arial" w:cs="Arial"/>
          <w:noProof/>
          <w:lang w:eastAsia="hr-HR"/>
        </w:rPr>
      </w:pPr>
      <w:hyperlink w:anchor="_Toc124256576" w:history="1">
        <w:r w:rsidRPr="00E67BCB">
          <w:rPr>
            <w:rFonts w:ascii="Arial" w:eastAsia="Times New Roman" w:hAnsi="Arial" w:cs="Arial"/>
            <w:noProof/>
            <w:lang w:eastAsia="hr-HR"/>
          </w:rPr>
          <w:t>Pravo na financiranje javnog prijevoza dobrovoljnim davateljima krvi</w:t>
        </w:r>
      </w:hyperlink>
    </w:p>
    <w:p w14:paraId="582D30C0" w14:textId="77777777" w:rsidR="00343456" w:rsidRPr="00E67BCB" w:rsidRDefault="00343456" w:rsidP="00343456">
      <w:pPr>
        <w:tabs>
          <w:tab w:val="left" w:pos="709"/>
          <w:tab w:val="left" w:pos="1418"/>
          <w:tab w:val="right" w:leader="dot" w:pos="9062"/>
        </w:tabs>
        <w:spacing w:after="0" w:line="240" w:lineRule="auto"/>
        <w:rPr>
          <w:rFonts w:ascii="Arial" w:eastAsia="Times New Roman" w:hAnsi="Arial" w:cs="Arial"/>
          <w:noProof/>
          <w:lang w:eastAsia="hr-HR"/>
        </w:rPr>
      </w:pPr>
      <w:hyperlink w:anchor="_Toc124256577" w:history="1">
        <w:r w:rsidRPr="00E67BCB">
          <w:rPr>
            <w:rFonts w:ascii="Arial" w:eastAsia="Times New Roman" w:hAnsi="Arial" w:cs="Arial"/>
            <w:noProof/>
            <w:lang w:eastAsia="hr-HR"/>
          </w:rPr>
          <w:t>Pravo na pomoć umirovljenicima</w:t>
        </w:r>
      </w:hyperlink>
    </w:p>
    <w:p w14:paraId="0F3FA019" w14:textId="77777777" w:rsidR="00343456" w:rsidRPr="00E67BCB" w:rsidRDefault="00343456" w:rsidP="00343456">
      <w:pPr>
        <w:tabs>
          <w:tab w:val="left" w:pos="709"/>
          <w:tab w:val="left" w:pos="1418"/>
          <w:tab w:val="right" w:leader="dot" w:pos="9062"/>
        </w:tabs>
        <w:spacing w:after="0" w:line="240" w:lineRule="auto"/>
        <w:rPr>
          <w:rFonts w:ascii="Arial" w:eastAsia="Times New Roman" w:hAnsi="Arial" w:cs="Arial"/>
          <w:noProof/>
          <w:lang w:eastAsia="hr-HR"/>
        </w:rPr>
      </w:pPr>
      <w:hyperlink w:anchor="_Toc124256579" w:history="1">
        <w:r w:rsidRPr="00E67BCB">
          <w:rPr>
            <w:rFonts w:ascii="Arial" w:eastAsia="Times New Roman" w:hAnsi="Arial" w:cs="Arial"/>
            <w:noProof/>
            <w:lang w:eastAsia="hr-HR"/>
          </w:rPr>
          <w:t>Pravo na sufinanciranje pogrebnih troškova</w:t>
        </w:r>
      </w:hyperlink>
    </w:p>
    <w:p w14:paraId="16EDA4D8" w14:textId="77777777" w:rsidR="00343456" w:rsidRPr="00E67BCB" w:rsidRDefault="00343456" w:rsidP="00343456">
      <w:pPr>
        <w:spacing w:after="0" w:line="240" w:lineRule="auto"/>
        <w:rPr>
          <w:rFonts w:ascii="Arial" w:eastAsia="Times New Roman" w:hAnsi="Arial" w:cs="Arial"/>
          <w:lang w:eastAsia="hr-HR"/>
        </w:rPr>
      </w:pPr>
      <w:r w:rsidRPr="00E67BCB">
        <w:rPr>
          <w:rFonts w:ascii="Arial" w:eastAsia="Times New Roman" w:hAnsi="Arial" w:cs="Arial"/>
          <w:b/>
          <w:bCs/>
          <w:lang w:eastAsia="hr-HR"/>
        </w:rPr>
        <w:fldChar w:fldCharType="end"/>
      </w:r>
    </w:p>
    <w:p w14:paraId="35D9AA11" w14:textId="77777777" w:rsidR="00343456" w:rsidRPr="00E67BCB" w:rsidRDefault="00343456" w:rsidP="00343456">
      <w:pPr>
        <w:spacing w:after="0" w:line="240" w:lineRule="auto"/>
        <w:outlineLvl w:val="0"/>
        <w:rPr>
          <w:rFonts w:ascii="Arial" w:eastAsia="Times New Roman" w:hAnsi="Arial" w:cs="Arial"/>
          <w:b/>
          <w:bCs/>
          <w:kern w:val="28"/>
          <w:lang w:eastAsia="hr-HR"/>
        </w:rPr>
      </w:pPr>
      <w:bookmarkStart w:id="0" w:name="_Toc124256563"/>
      <w:r w:rsidRPr="00E67BCB">
        <w:rPr>
          <w:rFonts w:ascii="Arial" w:eastAsia="Times New Roman" w:hAnsi="Arial" w:cs="Arial"/>
          <w:b/>
          <w:bCs/>
          <w:kern w:val="28"/>
          <w:lang w:eastAsia="hr-HR"/>
        </w:rPr>
        <w:t>Pravo na naknadu za troškove stanovanja</w:t>
      </w:r>
      <w:bookmarkEnd w:id="0"/>
    </w:p>
    <w:p w14:paraId="7A5E1F78" w14:textId="77777777" w:rsidR="00343456" w:rsidRPr="00E67BCB" w:rsidRDefault="00343456" w:rsidP="00343456">
      <w:pPr>
        <w:spacing w:after="0" w:line="240" w:lineRule="auto"/>
        <w:jc w:val="both"/>
        <w:rPr>
          <w:rFonts w:ascii="Arial" w:eastAsia="Times New Roman" w:hAnsi="Arial" w:cs="Arial"/>
          <w:b/>
          <w:lang w:eastAsia="hr-HR"/>
        </w:rPr>
      </w:pPr>
    </w:p>
    <w:p w14:paraId="07EA41DF" w14:textId="77777777"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14.</w:t>
      </w:r>
    </w:p>
    <w:p w14:paraId="40EDC47B" w14:textId="77777777" w:rsidR="00343456" w:rsidRPr="00E67BCB" w:rsidRDefault="00343456" w:rsidP="00343456">
      <w:pPr>
        <w:spacing w:after="0" w:line="240" w:lineRule="auto"/>
        <w:jc w:val="both"/>
        <w:rPr>
          <w:rFonts w:ascii="Arial" w:eastAsia="Times New Roman" w:hAnsi="Arial" w:cs="Arial"/>
          <w:lang w:eastAsia="hr-HR"/>
        </w:rPr>
      </w:pPr>
    </w:p>
    <w:p w14:paraId="7C976C8F"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(1) Pravo na pomoć iz ove Odluke utvrđuje se temeljem rješenja nadležnog tijela kojim se utvrđuje zajamčena minimalna naknada, sukladno zakonskim uvjetima za ostvarenje iste, a koji socijalni uvjet je podloga za ostvarivanje ovog prava.</w:t>
      </w:r>
    </w:p>
    <w:p w14:paraId="582CADE6"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(2) Pravo na pomoć za stanovanje odobrava se korisniku (samcu ili članovima kućanstva) koji ispunjavaju socijalni uvjet.</w:t>
      </w:r>
    </w:p>
    <w:p w14:paraId="45182573" w14:textId="77777777" w:rsidR="00343456" w:rsidRPr="00E67BCB" w:rsidRDefault="00343456" w:rsidP="00343456">
      <w:pPr>
        <w:spacing w:after="0" w:line="240" w:lineRule="auto"/>
        <w:jc w:val="both"/>
        <w:rPr>
          <w:rFonts w:ascii="Arial" w:eastAsia="Times New Roman" w:hAnsi="Arial" w:cs="Arial"/>
          <w:lang w:eastAsia="hr-HR"/>
        </w:rPr>
      </w:pPr>
    </w:p>
    <w:p w14:paraId="4A617EE6" w14:textId="77777777"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15.</w:t>
      </w:r>
    </w:p>
    <w:p w14:paraId="194E1A65" w14:textId="77777777" w:rsidR="00343456" w:rsidRPr="00E67BCB" w:rsidRDefault="00343456" w:rsidP="00343456">
      <w:pPr>
        <w:spacing w:after="0" w:line="240" w:lineRule="auto"/>
        <w:rPr>
          <w:rFonts w:ascii="Arial" w:eastAsia="Times New Roman" w:hAnsi="Arial" w:cs="Arial"/>
          <w:b/>
          <w:lang w:eastAsia="hr-HR"/>
        </w:rPr>
      </w:pPr>
    </w:p>
    <w:p w14:paraId="64574A30"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 xml:space="preserve">(1) Troškovi stanovanja odnose se na najamninu, komunalne naknade, troškove grijanja, vodne usluge te troškova koji su nastali zbog radova na povećanju energetske učinkovitosti zgrade, u skladu sa Zakonom. </w:t>
      </w:r>
    </w:p>
    <w:p w14:paraId="03C607CE" w14:textId="77777777" w:rsidR="00343456" w:rsidRPr="00E67BCB" w:rsidRDefault="00343456" w:rsidP="00343456">
      <w:pPr>
        <w:spacing w:after="0" w:line="240" w:lineRule="auto"/>
        <w:jc w:val="both"/>
        <w:rPr>
          <w:rFonts w:ascii="Arial" w:eastAsia="Times New Roman" w:hAnsi="Arial" w:cs="Arial"/>
          <w:lang w:eastAsia="hr-HR"/>
        </w:rPr>
      </w:pPr>
    </w:p>
    <w:p w14:paraId="5F2620AF"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 xml:space="preserve">(2) Pravo iz stavka 1. ovog članka isplaćuje se mjesečno, u pravilu do 15. za tekući mjesec, direktno korisnicima u visini 50% zajamčene minimalne naknade, </w:t>
      </w:r>
    </w:p>
    <w:p w14:paraId="54C0B1EA" w14:textId="77777777" w:rsidR="00343456" w:rsidRPr="00E67BCB" w:rsidRDefault="00343456" w:rsidP="00343456">
      <w:pPr>
        <w:spacing w:after="0" w:line="240" w:lineRule="auto"/>
        <w:jc w:val="both"/>
        <w:rPr>
          <w:rFonts w:ascii="Arial" w:eastAsia="Times New Roman" w:hAnsi="Arial" w:cs="Arial"/>
          <w:lang w:eastAsia="hr-HR"/>
        </w:rPr>
      </w:pPr>
    </w:p>
    <w:p w14:paraId="7F763DC3"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(3) Pravo iz stavka 1. ovog članka isplaćuje se mjesečno, u pravilu do 15. za tekući mjesec, direktno korisnicima u visini 50% zajamčene minimalne naknade umanjene za troškove mjesečne najamnine najmoprimcu općinskog stana.</w:t>
      </w:r>
    </w:p>
    <w:p w14:paraId="762C6749" w14:textId="77777777" w:rsidR="00343456" w:rsidRPr="00E67BCB" w:rsidRDefault="00343456" w:rsidP="00343456">
      <w:pPr>
        <w:spacing w:after="0" w:line="240" w:lineRule="auto"/>
        <w:jc w:val="both"/>
        <w:rPr>
          <w:rFonts w:ascii="Arial" w:eastAsia="Times New Roman" w:hAnsi="Arial" w:cs="Arial"/>
          <w:lang w:eastAsia="hr-HR"/>
        </w:rPr>
      </w:pPr>
    </w:p>
    <w:p w14:paraId="208348B1" w14:textId="77777777"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16.</w:t>
      </w:r>
    </w:p>
    <w:p w14:paraId="67887ACD" w14:textId="77777777" w:rsidR="00343456" w:rsidRPr="00E67BCB" w:rsidRDefault="00343456" w:rsidP="00343456">
      <w:pPr>
        <w:spacing w:after="0" w:line="240" w:lineRule="auto"/>
        <w:jc w:val="both"/>
        <w:rPr>
          <w:rFonts w:ascii="Arial" w:eastAsia="Times New Roman" w:hAnsi="Arial" w:cs="Arial"/>
          <w:lang w:eastAsia="hr-HR"/>
        </w:rPr>
      </w:pPr>
    </w:p>
    <w:p w14:paraId="79DBF5C4"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(1) Iznimno, naknada za troškove stanovanja u visini 100% zajamčene minimalne naknade može se odobriti i korisniku kada se po mišljenju Zavoda samo na taj način može izbjeći odvajanje djece od roditelja.</w:t>
      </w:r>
    </w:p>
    <w:p w14:paraId="0670649B" w14:textId="77777777" w:rsidR="00343456" w:rsidRPr="00E67BCB" w:rsidRDefault="00343456" w:rsidP="00343456">
      <w:pPr>
        <w:spacing w:after="0" w:line="240" w:lineRule="auto"/>
        <w:jc w:val="both"/>
        <w:rPr>
          <w:rFonts w:ascii="Arial" w:eastAsia="Times New Roman" w:hAnsi="Arial" w:cs="Arial"/>
          <w:lang w:eastAsia="hr-HR"/>
        </w:rPr>
      </w:pPr>
    </w:p>
    <w:p w14:paraId="20D0404A"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(2) Pravo na naknadu troškova stanovanja može se osigurati i strancima i osobama bez državljanstva sa stalnim boravkom u Općini, temeljem rješenja nadležnog tijela.</w:t>
      </w:r>
    </w:p>
    <w:p w14:paraId="0E39EECE" w14:textId="77777777" w:rsidR="00343456" w:rsidRPr="00E67BCB" w:rsidRDefault="00343456" w:rsidP="00343456">
      <w:pPr>
        <w:spacing w:after="0" w:line="240" w:lineRule="auto"/>
        <w:jc w:val="both"/>
        <w:rPr>
          <w:rFonts w:ascii="Arial" w:eastAsia="Times New Roman" w:hAnsi="Arial" w:cs="Arial"/>
          <w:lang w:eastAsia="hr-HR"/>
        </w:rPr>
      </w:pPr>
    </w:p>
    <w:p w14:paraId="5F8B0AC8" w14:textId="77777777" w:rsidR="00343456" w:rsidRPr="00E67BCB" w:rsidRDefault="00343456" w:rsidP="00343456">
      <w:pPr>
        <w:spacing w:after="0" w:line="240" w:lineRule="auto"/>
        <w:outlineLvl w:val="0"/>
        <w:rPr>
          <w:rFonts w:ascii="Arial" w:eastAsia="Times New Roman" w:hAnsi="Arial" w:cs="Arial"/>
          <w:b/>
          <w:bCs/>
          <w:kern w:val="28"/>
          <w:lang w:eastAsia="hr-HR"/>
        </w:rPr>
      </w:pPr>
      <w:bookmarkStart w:id="1" w:name="_Toc124256564"/>
      <w:r w:rsidRPr="00E67BCB">
        <w:rPr>
          <w:rFonts w:ascii="Arial" w:eastAsia="Times New Roman" w:hAnsi="Arial" w:cs="Arial"/>
          <w:b/>
          <w:bCs/>
          <w:kern w:val="28"/>
          <w:lang w:eastAsia="hr-HR"/>
        </w:rPr>
        <w:t>Pravo na jednokratnu novčanu pomoć</w:t>
      </w:r>
      <w:bookmarkEnd w:id="1"/>
    </w:p>
    <w:p w14:paraId="74299277" w14:textId="77777777" w:rsidR="00343456" w:rsidRPr="00E67BCB" w:rsidRDefault="00343456" w:rsidP="00343456">
      <w:pPr>
        <w:spacing w:after="0" w:line="240" w:lineRule="auto"/>
        <w:jc w:val="both"/>
        <w:rPr>
          <w:rFonts w:ascii="Arial" w:eastAsia="Times New Roman" w:hAnsi="Arial" w:cs="Arial"/>
          <w:lang w:eastAsia="hr-HR"/>
        </w:rPr>
      </w:pPr>
    </w:p>
    <w:p w14:paraId="79E4CA13" w14:textId="77777777"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17.</w:t>
      </w:r>
    </w:p>
    <w:p w14:paraId="59293C01" w14:textId="77777777" w:rsidR="00343456" w:rsidRPr="00E67BCB" w:rsidRDefault="00343456" w:rsidP="00343456">
      <w:pPr>
        <w:spacing w:after="0" w:line="240" w:lineRule="auto"/>
        <w:jc w:val="both"/>
        <w:rPr>
          <w:rFonts w:ascii="Arial" w:eastAsia="Times New Roman" w:hAnsi="Arial" w:cs="Arial"/>
          <w:lang w:eastAsia="hr-HR"/>
        </w:rPr>
      </w:pPr>
    </w:p>
    <w:p w14:paraId="1DEFCB01" w14:textId="019DCA83"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(1) Pravo na jednokratnu novčanu pomoć ostvaruje se temeljem zahtjeva korisnika</w:t>
      </w:r>
      <w:r w:rsidR="00000239" w:rsidRPr="00E67BCB">
        <w:rPr>
          <w:rFonts w:ascii="Arial" w:eastAsia="Times New Roman" w:hAnsi="Arial" w:cs="Arial"/>
          <w:lang w:eastAsia="hr-HR"/>
        </w:rPr>
        <w:t xml:space="preserve"> ili na prijedlog Socijalnog vijeća</w:t>
      </w:r>
      <w:r w:rsidRPr="00E67BCB">
        <w:rPr>
          <w:rFonts w:ascii="Arial" w:eastAsia="Times New Roman" w:hAnsi="Arial" w:cs="Arial"/>
          <w:lang w:eastAsia="hr-HR"/>
        </w:rPr>
        <w:t>, a sukladno članku 6. ove Odluke.</w:t>
      </w:r>
    </w:p>
    <w:p w14:paraId="134BBAA2"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lastRenderedPageBreak/>
        <w:t xml:space="preserve">(2) Pravo na jednokratnu novčanu pomoć može se odobriti korisniku koji zbog trenutnih okolnosti (npr. bolesti ili smrti člana obitelji, elementarnih nepogoda, gubitka posla ili slično) nije u mogućnosti djelomično ili u cijelosti zadovoljiti osnovne životne potrebe. </w:t>
      </w:r>
    </w:p>
    <w:p w14:paraId="3A07A925" w14:textId="7406F3F7" w:rsidR="00000239" w:rsidRPr="00E67BCB" w:rsidRDefault="00000239"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 xml:space="preserve">(3) Iznimno, svi korisnici prava na zajamčenu minimalnu naknadu ostvaruju pravo na jednokratnu novčanu pomoć, neovisno o okolnostima iz stavka 2. </w:t>
      </w:r>
    </w:p>
    <w:p w14:paraId="5B43A773" w14:textId="78B5C1A4"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w:t>
      </w:r>
      <w:r w:rsidR="00000239" w:rsidRPr="00E67BCB">
        <w:rPr>
          <w:rFonts w:ascii="Arial" w:eastAsia="Times New Roman" w:hAnsi="Arial" w:cs="Arial"/>
          <w:lang w:eastAsia="hr-HR"/>
        </w:rPr>
        <w:t>4</w:t>
      </w:r>
      <w:r w:rsidRPr="00E67BCB">
        <w:rPr>
          <w:rFonts w:ascii="Arial" w:eastAsia="Times New Roman" w:hAnsi="Arial" w:cs="Arial"/>
          <w:lang w:eastAsia="hr-HR"/>
        </w:rPr>
        <w:t xml:space="preserve">) Istom korisniku jednokratna novčana pomoć može biti dodijeljena najviše dva puta godišnje i to u najvišem pojedinačnom iznosu od  130 € </w:t>
      </w:r>
    </w:p>
    <w:p w14:paraId="4D7BD55F" w14:textId="05C2CCF5"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w:t>
      </w:r>
      <w:r w:rsidR="00000239" w:rsidRPr="00E67BCB">
        <w:rPr>
          <w:rFonts w:ascii="Arial" w:eastAsia="Times New Roman" w:hAnsi="Arial" w:cs="Arial"/>
          <w:lang w:eastAsia="hr-HR"/>
        </w:rPr>
        <w:t>5</w:t>
      </w:r>
      <w:r w:rsidRPr="00E67BCB">
        <w:rPr>
          <w:rFonts w:ascii="Arial" w:eastAsia="Times New Roman" w:hAnsi="Arial" w:cs="Arial"/>
          <w:lang w:eastAsia="hr-HR"/>
        </w:rPr>
        <w:t>) Iznimno od stavka 3. ovog članka, na prijedlog socijalnog vijeća, u posebno opravdanim okolnostima, mogu se isplatiti obje jednokratne novčane pomoći odjednom.</w:t>
      </w:r>
    </w:p>
    <w:p w14:paraId="22B57B40" w14:textId="5E45985E"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w:t>
      </w:r>
      <w:r w:rsidR="00000239" w:rsidRPr="00E67BCB">
        <w:rPr>
          <w:rFonts w:ascii="Arial" w:eastAsia="Times New Roman" w:hAnsi="Arial" w:cs="Arial"/>
          <w:lang w:eastAsia="hr-HR"/>
        </w:rPr>
        <w:t>6</w:t>
      </w:r>
      <w:r w:rsidRPr="00E67BCB">
        <w:rPr>
          <w:rFonts w:ascii="Arial" w:eastAsia="Times New Roman" w:hAnsi="Arial" w:cs="Arial"/>
          <w:lang w:eastAsia="hr-HR"/>
        </w:rPr>
        <w:t>) Iznimno od stavka 3. ovog članka, za podmirenje troškova potrošnje električne energije i/ili vode, taj iznos može biti i veći, a uplaćuje se direktno na račun davatelja usluge.</w:t>
      </w:r>
    </w:p>
    <w:p w14:paraId="274602A5" w14:textId="6FD29A86"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w:t>
      </w:r>
      <w:r w:rsidR="00000239" w:rsidRPr="00E67BCB">
        <w:rPr>
          <w:rFonts w:ascii="Arial" w:eastAsia="Times New Roman" w:hAnsi="Arial" w:cs="Arial"/>
          <w:lang w:eastAsia="hr-HR"/>
        </w:rPr>
        <w:t>7</w:t>
      </w:r>
      <w:r w:rsidRPr="00E67BCB">
        <w:rPr>
          <w:rFonts w:ascii="Arial" w:eastAsia="Times New Roman" w:hAnsi="Arial" w:cs="Arial"/>
          <w:lang w:eastAsia="hr-HR"/>
        </w:rPr>
        <w:t xml:space="preserve">) Iznimno od stavka 3. ovog članka, a kada se radi o malodobnom djetetu  s teškim zdravstvenim oboljenjem zbog kojeg je u potrebi kontinuiranog osiguranja visokih novčanih sredstava za liječenje, ili mu je jednokratno potrebna veća materijalna pomoć za realizaciju nekog zdravstvenog zahvata povodom bolesti, može se odobriti jednokratna financijska pomoć i više puta godišnje, ali do najvišeg iznosa od 1.000,00 € na razini tekuće godine. </w:t>
      </w:r>
    </w:p>
    <w:p w14:paraId="70F32275" w14:textId="77777777" w:rsidR="00343456" w:rsidRPr="00E67BCB" w:rsidRDefault="00343456" w:rsidP="00343456">
      <w:pPr>
        <w:spacing w:after="0" w:line="240" w:lineRule="auto"/>
        <w:jc w:val="both"/>
        <w:rPr>
          <w:rFonts w:ascii="Arial" w:eastAsia="Times New Roman" w:hAnsi="Arial" w:cs="Arial"/>
          <w:lang w:eastAsia="hr-HR"/>
        </w:rPr>
      </w:pPr>
    </w:p>
    <w:p w14:paraId="3A7DD811" w14:textId="77777777" w:rsidR="00343456" w:rsidRPr="00E67BCB" w:rsidRDefault="00343456" w:rsidP="00343456">
      <w:pPr>
        <w:spacing w:after="0" w:line="240" w:lineRule="auto"/>
        <w:outlineLvl w:val="0"/>
        <w:rPr>
          <w:rFonts w:ascii="Arial" w:eastAsia="Times New Roman" w:hAnsi="Arial" w:cs="Arial"/>
          <w:b/>
          <w:bCs/>
          <w:kern w:val="28"/>
          <w:lang w:eastAsia="hr-HR"/>
        </w:rPr>
      </w:pPr>
      <w:bookmarkStart w:id="2" w:name="_Toc124256565"/>
      <w:r w:rsidRPr="00E67BCB">
        <w:rPr>
          <w:rFonts w:ascii="Arial" w:eastAsia="Times New Roman" w:hAnsi="Arial" w:cs="Arial"/>
          <w:b/>
          <w:bCs/>
          <w:kern w:val="28"/>
          <w:lang w:eastAsia="hr-HR"/>
        </w:rPr>
        <w:t>Pomoć u hrani i osnovnim životnim potrepštinama (pomoć u naravi)</w:t>
      </w:r>
      <w:bookmarkEnd w:id="2"/>
    </w:p>
    <w:p w14:paraId="08D6DDDE" w14:textId="77777777" w:rsidR="00343456" w:rsidRPr="00E67BCB" w:rsidRDefault="00343456" w:rsidP="00343456">
      <w:pPr>
        <w:spacing w:after="0" w:line="240" w:lineRule="auto"/>
        <w:jc w:val="both"/>
        <w:rPr>
          <w:rFonts w:ascii="Arial" w:eastAsia="Times New Roman" w:hAnsi="Arial" w:cs="Arial"/>
          <w:lang w:eastAsia="hr-HR"/>
        </w:rPr>
      </w:pPr>
    </w:p>
    <w:p w14:paraId="360A5162" w14:textId="77777777"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18.</w:t>
      </w:r>
    </w:p>
    <w:p w14:paraId="44E0FE3C" w14:textId="77777777" w:rsidR="00343456" w:rsidRPr="00E67BCB" w:rsidRDefault="00343456" w:rsidP="00343456">
      <w:pPr>
        <w:spacing w:after="0" w:line="240" w:lineRule="auto"/>
        <w:jc w:val="center"/>
        <w:rPr>
          <w:rFonts w:ascii="Arial" w:eastAsia="Times New Roman" w:hAnsi="Arial" w:cs="Arial"/>
          <w:b/>
          <w:lang w:eastAsia="hr-HR"/>
        </w:rPr>
      </w:pPr>
    </w:p>
    <w:p w14:paraId="06861147" w14:textId="1F543EF2"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(1) Pomoć u hrani i osnovnim životnim potrepštinama dodjeljuje se potrebitima prigodno, dva puta godišnje, za božićne i uskršnje blagdane, temeljem članka 6. ove Odluke u obliku paketa ili poklon bona, kojim će biti onemogućena kupnja alkoholnih i nikotinskih proizvoda, sukladno odluci socijalnog vijeća.</w:t>
      </w:r>
    </w:p>
    <w:p w14:paraId="6EA9DB97" w14:textId="360D956B" w:rsidR="00000239"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(2)</w:t>
      </w:r>
      <w:r w:rsidR="00000239" w:rsidRPr="00E67BCB">
        <w:rPr>
          <w:rFonts w:ascii="Arial" w:eastAsia="Times New Roman" w:hAnsi="Arial" w:cs="Arial"/>
          <w:lang w:eastAsia="hr-HR"/>
        </w:rPr>
        <w:t xml:space="preserve"> Pomoć se ostvaruje na temelju zahtjeva korisnika</w:t>
      </w:r>
      <w:r w:rsidR="00CF4FF0" w:rsidRPr="00E67BCB">
        <w:rPr>
          <w:rFonts w:ascii="Arial" w:eastAsia="Times New Roman" w:hAnsi="Arial" w:cs="Arial"/>
          <w:lang w:eastAsia="hr-HR"/>
        </w:rPr>
        <w:t xml:space="preserve"> uz pripadajuću dokumentaciju</w:t>
      </w:r>
      <w:r w:rsidR="00000239" w:rsidRPr="00E67BCB">
        <w:rPr>
          <w:rFonts w:ascii="Arial" w:eastAsia="Times New Roman" w:hAnsi="Arial" w:cs="Arial"/>
          <w:lang w:eastAsia="hr-HR"/>
        </w:rPr>
        <w:t xml:space="preserve"> ili na prijedlog Socijalnog vijeća. </w:t>
      </w:r>
      <w:r w:rsidRPr="00E67BCB">
        <w:rPr>
          <w:rFonts w:ascii="Arial" w:eastAsia="Times New Roman" w:hAnsi="Arial" w:cs="Arial"/>
          <w:lang w:eastAsia="hr-HR"/>
        </w:rPr>
        <w:t xml:space="preserve"> </w:t>
      </w:r>
    </w:p>
    <w:p w14:paraId="313DE8E5"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(3) Pomoć iz prethodnih stavaka ne uračunava se u jednokratne novčane pomoći iz članka 17. ove Odluke.</w:t>
      </w:r>
    </w:p>
    <w:p w14:paraId="2F1C7654" w14:textId="77777777" w:rsidR="00343456" w:rsidRPr="00E67BCB" w:rsidRDefault="00343456" w:rsidP="00343456">
      <w:pPr>
        <w:spacing w:after="0" w:line="240" w:lineRule="auto"/>
        <w:jc w:val="both"/>
        <w:rPr>
          <w:rFonts w:ascii="Arial" w:eastAsia="Times New Roman" w:hAnsi="Arial" w:cs="Arial"/>
          <w:lang w:eastAsia="hr-HR"/>
        </w:rPr>
      </w:pPr>
    </w:p>
    <w:p w14:paraId="71F445E3" w14:textId="77777777" w:rsidR="00343456" w:rsidRPr="00E67BCB" w:rsidRDefault="00343456" w:rsidP="00343456">
      <w:pPr>
        <w:spacing w:after="0" w:line="240" w:lineRule="auto"/>
        <w:outlineLvl w:val="0"/>
        <w:rPr>
          <w:rFonts w:ascii="Arial" w:eastAsia="Times New Roman" w:hAnsi="Arial" w:cs="Arial"/>
          <w:b/>
          <w:bCs/>
          <w:kern w:val="28"/>
          <w:lang w:eastAsia="hr-HR"/>
        </w:rPr>
      </w:pPr>
      <w:bookmarkStart w:id="3" w:name="_Toc124256566"/>
      <w:r w:rsidRPr="00E67BCB">
        <w:rPr>
          <w:rFonts w:ascii="Arial" w:eastAsia="Times New Roman" w:hAnsi="Arial" w:cs="Arial"/>
          <w:b/>
          <w:bCs/>
          <w:kern w:val="28"/>
          <w:lang w:eastAsia="hr-HR"/>
        </w:rPr>
        <w:t>Pravo na pomoć i njegu u kući</w:t>
      </w:r>
      <w:bookmarkEnd w:id="3"/>
    </w:p>
    <w:p w14:paraId="4329F958" w14:textId="77777777" w:rsidR="00343456" w:rsidRPr="00E67BCB" w:rsidRDefault="00343456" w:rsidP="00343456">
      <w:pPr>
        <w:spacing w:after="0" w:line="240" w:lineRule="auto"/>
        <w:jc w:val="both"/>
        <w:rPr>
          <w:rFonts w:ascii="Arial" w:eastAsia="Times New Roman" w:hAnsi="Arial" w:cs="Arial"/>
          <w:lang w:eastAsia="hr-HR"/>
        </w:rPr>
      </w:pPr>
    </w:p>
    <w:p w14:paraId="3C4F83C1" w14:textId="77777777"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19.</w:t>
      </w:r>
    </w:p>
    <w:p w14:paraId="517E5456" w14:textId="77777777" w:rsidR="00343456" w:rsidRPr="00E67BCB" w:rsidRDefault="00343456" w:rsidP="00343456">
      <w:pPr>
        <w:spacing w:after="0" w:line="240" w:lineRule="auto"/>
        <w:jc w:val="center"/>
        <w:rPr>
          <w:rFonts w:ascii="Arial" w:eastAsia="Times New Roman" w:hAnsi="Arial" w:cs="Arial"/>
          <w:b/>
          <w:lang w:eastAsia="hr-HR"/>
        </w:rPr>
      </w:pPr>
    </w:p>
    <w:p w14:paraId="76763D2F" w14:textId="521BF4B2" w:rsidR="00343456" w:rsidRPr="00E67BCB" w:rsidRDefault="00000239" w:rsidP="00CF4FF0">
      <w:pPr>
        <w:spacing w:after="0" w:line="240" w:lineRule="auto"/>
        <w:jc w:val="both"/>
        <w:rPr>
          <w:rFonts w:ascii="Arial" w:eastAsia="Times New Roman" w:hAnsi="Arial" w:cs="Arial"/>
          <w:lang w:eastAsia="hr-HR"/>
        </w:rPr>
      </w:pPr>
      <w:r w:rsidRPr="00E67BCB">
        <w:rPr>
          <w:rFonts w:ascii="Arial" w:eastAsia="Times New Roman" w:hAnsi="Arial" w:cs="Arial"/>
          <w:lang w:eastAsia="hr-HR"/>
        </w:rPr>
        <w:t xml:space="preserve">(1) </w:t>
      </w:r>
      <w:r w:rsidR="00343456" w:rsidRPr="00E67BCB">
        <w:rPr>
          <w:rFonts w:ascii="Arial" w:eastAsia="Times New Roman" w:hAnsi="Arial" w:cs="Arial"/>
          <w:lang w:eastAsia="hr-HR"/>
        </w:rPr>
        <w:t>Pravo na pomoć i njegu u kući ostvaruje korisnik kojem je zbog tjelesnog ili mentalnog oštećenja, privremenih ili trajnih promjena u zdravstvenom stanju, a temeljem procjene nadležnog tijela, prijeko potrebna pomoć druge osobe te ukoliko ispunjava socijalni uvjet ili uvjet prihoda.</w:t>
      </w:r>
    </w:p>
    <w:p w14:paraId="1A86E318" w14:textId="2D8880FC" w:rsidR="00000239" w:rsidRDefault="00000239" w:rsidP="00CF4FF0">
      <w:pPr>
        <w:spacing w:after="0"/>
        <w:jc w:val="both"/>
        <w:rPr>
          <w:rFonts w:ascii="Arial" w:hAnsi="Arial" w:cs="Arial"/>
          <w:lang w:eastAsia="hr-HR"/>
        </w:rPr>
      </w:pPr>
      <w:r w:rsidRPr="00E67BCB">
        <w:rPr>
          <w:rFonts w:ascii="Arial" w:hAnsi="Arial" w:cs="Arial"/>
          <w:lang w:eastAsia="hr-HR"/>
        </w:rPr>
        <w:t xml:space="preserve">(2) Pomoć se ostvaruje na temelju zahtjeva </w:t>
      </w:r>
      <w:r w:rsidR="00CF4FF0" w:rsidRPr="00E67BCB">
        <w:rPr>
          <w:rFonts w:ascii="Arial" w:hAnsi="Arial" w:cs="Arial"/>
          <w:lang w:eastAsia="hr-HR"/>
        </w:rPr>
        <w:t>korisnika ili člana obitelji, uz pripadajuću dokumentaciju</w:t>
      </w:r>
      <w:r w:rsidR="006D6247">
        <w:rPr>
          <w:rFonts w:ascii="Arial" w:hAnsi="Arial" w:cs="Arial"/>
          <w:lang w:eastAsia="hr-HR"/>
        </w:rPr>
        <w:t xml:space="preserve">, temeljem kojih će Općina Lovran sastaviti listu korisnika. </w:t>
      </w:r>
      <w:r w:rsidR="00CF4FF0" w:rsidRPr="00E67BCB">
        <w:rPr>
          <w:rFonts w:ascii="Arial" w:hAnsi="Arial" w:cs="Arial"/>
          <w:lang w:eastAsia="hr-HR"/>
        </w:rPr>
        <w:t xml:space="preserve">  </w:t>
      </w:r>
    </w:p>
    <w:p w14:paraId="0788C6C7" w14:textId="22152A25" w:rsidR="006D6247" w:rsidRPr="00E67BCB" w:rsidRDefault="006D6247" w:rsidP="00CF4FF0">
      <w:pPr>
        <w:spacing w:after="0"/>
        <w:jc w:val="both"/>
        <w:rPr>
          <w:rFonts w:ascii="Arial" w:hAnsi="Arial" w:cs="Arial"/>
          <w:lang w:eastAsia="hr-HR"/>
        </w:rPr>
      </w:pPr>
      <w:r>
        <w:rPr>
          <w:rFonts w:ascii="Arial" w:hAnsi="Arial" w:cs="Arial"/>
          <w:lang w:eastAsia="hr-HR"/>
        </w:rPr>
        <w:t xml:space="preserve">(3) </w:t>
      </w:r>
      <w:r w:rsidRPr="006D6247">
        <w:rPr>
          <w:rFonts w:ascii="Arial" w:hAnsi="Arial" w:cs="Arial"/>
          <w:lang w:eastAsia="hr-HR"/>
        </w:rPr>
        <w:t xml:space="preserve">Izuzetno od stavka </w:t>
      </w:r>
      <w:r>
        <w:rPr>
          <w:rFonts w:ascii="Arial" w:hAnsi="Arial" w:cs="Arial"/>
          <w:lang w:eastAsia="hr-HR"/>
        </w:rPr>
        <w:t>2</w:t>
      </w:r>
      <w:r w:rsidRPr="006D6247">
        <w:rPr>
          <w:rFonts w:ascii="Arial" w:hAnsi="Arial" w:cs="Arial"/>
          <w:lang w:eastAsia="hr-HR"/>
        </w:rPr>
        <w:t>. ovog članka zahtjeve ne podnose osobe koje već koriste pravo na pomoć u kući.</w:t>
      </w:r>
    </w:p>
    <w:p w14:paraId="31161B07" w14:textId="5FEC3A4C" w:rsidR="00343456" w:rsidRPr="00E67BCB" w:rsidRDefault="00343456" w:rsidP="00CF4FF0">
      <w:pPr>
        <w:spacing w:after="0" w:line="240" w:lineRule="auto"/>
        <w:jc w:val="both"/>
        <w:rPr>
          <w:rFonts w:ascii="Arial" w:eastAsia="Times New Roman" w:hAnsi="Arial" w:cs="Arial"/>
          <w:lang w:eastAsia="hr-HR"/>
        </w:rPr>
      </w:pPr>
      <w:r w:rsidRPr="00E67BCB">
        <w:rPr>
          <w:rFonts w:ascii="Arial" w:eastAsia="Times New Roman" w:hAnsi="Arial" w:cs="Arial"/>
          <w:lang w:eastAsia="hr-HR"/>
        </w:rPr>
        <w:t>(</w:t>
      </w:r>
      <w:r w:rsidR="006D6247">
        <w:rPr>
          <w:rFonts w:ascii="Arial" w:eastAsia="Times New Roman" w:hAnsi="Arial" w:cs="Arial"/>
          <w:lang w:eastAsia="hr-HR"/>
        </w:rPr>
        <w:t>4</w:t>
      </w:r>
      <w:r w:rsidRPr="00E67BCB">
        <w:rPr>
          <w:rFonts w:ascii="Arial" w:eastAsia="Times New Roman" w:hAnsi="Arial" w:cs="Arial"/>
          <w:lang w:eastAsia="hr-HR"/>
        </w:rPr>
        <w:t xml:space="preserve">) Broj sati pomoći i njege u kući koji osigurava Općina iznosi maksimalno 4 (četiri) sata tjedno. </w:t>
      </w:r>
    </w:p>
    <w:p w14:paraId="3817A533" w14:textId="57E9ADE5"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w:t>
      </w:r>
      <w:r w:rsidR="006D6247">
        <w:rPr>
          <w:rFonts w:ascii="Arial" w:eastAsia="Times New Roman" w:hAnsi="Arial" w:cs="Arial"/>
          <w:lang w:eastAsia="hr-HR"/>
        </w:rPr>
        <w:t>5</w:t>
      </w:r>
      <w:r w:rsidRPr="00E67BCB">
        <w:rPr>
          <w:rFonts w:ascii="Arial" w:eastAsia="Times New Roman" w:hAnsi="Arial" w:cs="Arial"/>
          <w:lang w:eastAsia="hr-HR"/>
        </w:rPr>
        <w:t>) Pomoć i njega u kući može obuhvatiti:</w:t>
      </w:r>
    </w:p>
    <w:p w14:paraId="7E295E34"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a) organiziranje prehrane (nabava i dostava gotovih obroka u kuću, pomoć pri pripremanju obroka, pranje suđa i drugo),</w:t>
      </w:r>
    </w:p>
    <w:p w14:paraId="140FF870"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b) obavljanje kućanskih poslova (pospremanje stana, donošenje ogrjeva, organiziranje pranja i glačanja rublja, nabava lijekova i drugih potrepština),</w:t>
      </w:r>
    </w:p>
    <w:p w14:paraId="43BAAACB"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c) održavanje osobne higijene (pomoć u oblačenju i svlačenju, u kupanju i obavljanju drugih higijenskih potreba),</w:t>
      </w:r>
    </w:p>
    <w:p w14:paraId="6B36F9DF"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d) zadovoljavanje ostalih svakodnevnih potreba.</w:t>
      </w:r>
    </w:p>
    <w:p w14:paraId="371CCED5" w14:textId="1E1446EB" w:rsidR="00343456"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w:t>
      </w:r>
      <w:r w:rsidR="006D6247">
        <w:rPr>
          <w:rFonts w:ascii="Arial" w:eastAsia="Times New Roman" w:hAnsi="Arial" w:cs="Arial"/>
          <w:lang w:eastAsia="hr-HR"/>
        </w:rPr>
        <w:t>6</w:t>
      </w:r>
      <w:r w:rsidRPr="00E67BCB">
        <w:rPr>
          <w:rFonts w:ascii="Arial" w:eastAsia="Times New Roman" w:hAnsi="Arial" w:cs="Arial"/>
          <w:lang w:eastAsia="hr-HR"/>
        </w:rPr>
        <w:t>) Pravo iz stavka 1. ovog članka provodi</w:t>
      </w:r>
      <w:r w:rsidR="00000239" w:rsidRPr="00E67BCB">
        <w:rPr>
          <w:rFonts w:ascii="Arial" w:eastAsia="Times New Roman" w:hAnsi="Arial" w:cs="Arial"/>
          <w:lang w:eastAsia="hr-HR"/>
        </w:rPr>
        <w:t xml:space="preserve"> odabrani pružatelj usluge.</w:t>
      </w:r>
      <w:r w:rsidRPr="00E67BCB">
        <w:rPr>
          <w:rFonts w:ascii="Arial" w:eastAsia="Times New Roman" w:hAnsi="Arial" w:cs="Arial"/>
          <w:lang w:eastAsia="hr-HR"/>
        </w:rPr>
        <w:t xml:space="preserve"> </w:t>
      </w:r>
    </w:p>
    <w:p w14:paraId="5A880EFE" w14:textId="77777777" w:rsidR="006D6247" w:rsidRPr="00E67BCB" w:rsidRDefault="006D6247" w:rsidP="00343456">
      <w:pPr>
        <w:spacing w:after="0" w:line="240" w:lineRule="auto"/>
        <w:jc w:val="both"/>
        <w:rPr>
          <w:rFonts w:ascii="Arial" w:eastAsia="Times New Roman" w:hAnsi="Arial" w:cs="Arial"/>
          <w:strike/>
          <w:lang w:eastAsia="hr-HR"/>
        </w:rPr>
      </w:pPr>
    </w:p>
    <w:p w14:paraId="67378DBB" w14:textId="77777777" w:rsidR="00343456" w:rsidRPr="00E67BCB" w:rsidRDefault="00343456" w:rsidP="00343456">
      <w:pPr>
        <w:spacing w:after="0" w:line="240" w:lineRule="auto"/>
        <w:jc w:val="both"/>
        <w:rPr>
          <w:rFonts w:ascii="Arial" w:eastAsia="Times New Roman" w:hAnsi="Arial" w:cs="Arial"/>
          <w:lang w:eastAsia="hr-HR"/>
        </w:rPr>
      </w:pPr>
    </w:p>
    <w:p w14:paraId="4B5B4F86" w14:textId="4BF3B49C" w:rsidR="00343456" w:rsidRDefault="00343456" w:rsidP="00C6396A">
      <w:pPr>
        <w:spacing w:after="0" w:line="240" w:lineRule="auto"/>
        <w:outlineLvl w:val="0"/>
        <w:rPr>
          <w:rFonts w:ascii="Arial" w:eastAsia="Times New Roman" w:hAnsi="Arial" w:cs="Arial"/>
          <w:b/>
          <w:bCs/>
          <w:kern w:val="28"/>
          <w:lang w:eastAsia="hr-HR"/>
        </w:rPr>
      </w:pPr>
      <w:bookmarkStart w:id="4" w:name="_Toc124256567"/>
      <w:r w:rsidRPr="00E67BCB">
        <w:rPr>
          <w:rFonts w:ascii="Arial" w:eastAsia="Times New Roman" w:hAnsi="Arial" w:cs="Arial"/>
          <w:b/>
          <w:bCs/>
          <w:kern w:val="28"/>
          <w:lang w:eastAsia="hr-HR"/>
        </w:rPr>
        <w:lastRenderedPageBreak/>
        <w:t>Pravo na jednokratnu novčanu pomoć za novorođeno dijete</w:t>
      </w:r>
      <w:bookmarkEnd w:id="4"/>
    </w:p>
    <w:p w14:paraId="0448A9DC" w14:textId="77777777" w:rsidR="006D6247" w:rsidRPr="00C6396A" w:rsidRDefault="006D6247" w:rsidP="00C6396A">
      <w:pPr>
        <w:spacing w:after="0" w:line="240" w:lineRule="auto"/>
        <w:outlineLvl w:val="0"/>
        <w:rPr>
          <w:rFonts w:ascii="Arial" w:eastAsia="Times New Roman" w:hAnsi="Arial" w:cs="Arial"/>
          <w:b/>
          <w:bCs/>
          <w:i/>
          <w:kern w:val="28"/>
          <w:lang w:eastAsia="hr-HR"/>
        </w:rPr>
      </w:pPr>
    </w:p>
    <w:p w14:paraId="09069F33" w14:textId="77777777"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20.</w:t>
      </w:r>
    </w:p>
    <w:p w14:paraId="5E1620FF" w14:textId="77777777" w:rsidR="00343456" w:rsidRPr="00E67BCB" w:rsidRDefault="00343456" w:rsidP="00343456">
      <w:pPr>
        <w:spacing w:after="0" w:line="240" w:lineRule="auto"/>
        <w:jc w:val="center"/>
        <w:rPr>
          <w:rFonts w:ascii="Arial" w:eastAsia="Times New Roman" w:hAnsi="Arial" w:cs="Arial"/>
          <w:b/>
          <w:lang w:eastAsia="hr-HR"/>
        </w:rPr>
      </w:pPr>
    </w:p>
    <w:p w14:paraId="11FCBCB1" w14:textId="7EACDE8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 xml:space="preserve">(1) Pravo na jednokratnu novčanu pomoć odobrava se za novorođeno dijete u visini od </w:t>
      </w:r>
      <w:r w:rsidR="00CF4FF0" w:rsidRPr="00E67BCB">
        <w:rPr>
          <w:rFonts w:ascii="Arial" w:eastAsia="Times New Roman" w:hAnsi="Arial" w:cs="Arial"/>
          <w:lang w:eastAsia="hr-HR"/>
        </w:rPr>
        <w:t>1000</w:t>
      </w:r>
      <w:r w:rsidRPr="00E67BCB">
        <w:rPr>
          <w:rFonts w:ascii="Arial" w:eastAsia="Times New Roman" w:hAnsi="Arial" w:cs="Arial"/>
          <w:lang w:eastAsia="hr-HR"/>
        </w:rPr>
        <w:t xml:space="preserve"> € jednokratno. </w:t>
      </w:r>
    </w:p>
    <w:p w14:paraId="27DF94EA"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(2) Pravo iz stavka 1. ovog članka moguće je ostvariti ukoliko su ispunjeni sljedeći uvjeti:</w:t>
      </w:r>
    </w:p>
    <w:p w14:paraId="47609AD7"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a) da se zahtjev podnese najkasnije u roku od 90 dana od dana rođenja djeteta,</w:t>
      </w:r>
    </w:p>
    <w:p w14:paraId="60210F08"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b) da podnositelj zahtjeva (roditelj) ispunjava uvjet iz članka 4. ove Odluke i</w:t>
      </w:r>
    </w:p>
    <w:p w14:paraId="6F4A9971"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c) da dijete od rođenja ima prijavljeno prebivalište na području Općine.</w:t>
      </w:r>
    </w:p>
    <w:p w14:paraId="027BBD6A" w14:textId="27103919"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(3) Ovo pravo se, po istom osnovu, ne može ostvariti na dva mjesta u Republici Hrvatskoj. Ako jedan od roditelja ima prebivalište izvan Općine Lovran, uz zahtjev se prilaže i potvrda da pravo na naknadu za novorođeno dijete nije iskorišteno u toj jedinici lokalne samouprave.</w:t>
      </w:r>
    </w:p>
    <w:p w14:paraId="601E47C0" w14:textId="43F02A0C" w:rsidR="00343456" w:rsidRPr="00E67BCB" w:rsidRDefault="00343456" w:rsidP="00343456">
      <w:pPr>
        <w:spacing w:before="240" w:after="60" w:line="240" w:lineRule="auto"/>
        <w:outlineLvl w:val="0"/>
        <w:rPr>
          <w:rFonts w:ascii="Arial" w:eastAsia="Times New Roman" w:hAnsi="Arial" w:cs="Arial"/>
          <w:b/>
          <w:bCs/>
          <w:kern w:val="28"/>
          <w:lang w:eastAsia="hr-HR"/>
        </w:rPr>
      </w:pPr>
      <w:bookmarkStart w:id="5" w:name="_Toc124256568"/>
      <w:r w:rsidRPr="00E67BCB">
        <w:rPr>
          <w:rFonts w:ascii="Arial" w:eastAsia="Times New Roman" w:hAnsi="Arial" w:cs="Arial"/>
          <w:b/>
          <w:bCs/>
          <w:kern w:val="28"/>
          <w:lang w:eastAsia="hr-HR"/>
        </w:rPr>
        <w:t xml:space="preserve">Pravo na besplatnu prehranu dojenčadi </w:t>
      </w:r>
      <w:bookmarkEnd w:id="5"/>
    </w:p>
    <w:p w14:paraId="04B36C18" w14:textId="77777777" w:rsidR="00343456" w:rsidRPr="00E67BCB" w:rsidRDefault="00343456" w:rsidP="00343456">
      <w:pPr>
        <w:spacing w:after="0" w:line="240" w:lineRule="auto"/>
        <w:jc w:val="both"/>
        <w:rPr>
          <w:rFonts w:ascii="Arial" w:eastAsia="Times New Roman" w:hAnsi="Arial" w:cs="Arial"/>
          <w:b/>
          <w:lang w:eastAsia="hr-HR"/>
        </w:rPr>
      </w:pPr>
    </w:p>
    <w:p w14:paraId="724688F1" w14:textId="77777777"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21.</w:t>
      </w:r>
    </w:p>
    <w:p w14:paraId="1700768C" w14:textId="77777777" w:rsidR="00343456" w:rsidRPr="00E67BCB" w:rsidRDefault="00343456" w:rsidP="00343456">
      <w:pPr>
        <w:spacing w:after="0" w:line="240" w:lineRule="auto"/>
        <w:jc w:val="center"/>
        <w:rPr>
          <w:rFonts w:ascii="Arial" w:eastAsia="Times New Roman" w:hAnsi="Arial" w:cs="Arial"/>
          <w:b/>
          <w:lang w:eastAsia="hr-HR"/>
        </w:rPr>
      </w:pPr>
    </w:p>
    <w:p w14:paraId="07D0890B"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(1) Pravo na besplatnu prehranu dojenčadi može ostvariti dijete u dobi do navršenih 12 mjeseci života ako ispunjava jedan od ovih uvjeta:</w:t>
      </w:r>
    </w:p>
    <w:p w14:paraId="6626169A"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ab/>
        <w:t>a) socijalni uvjet,</w:t>
      </w:r>
    </w:p>
    <w:p w14:paraId="5E3E0735"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ab/>
        <w:t>b) uvjet prihoda,</w:t>
      </w:r>
    </w:p>
    <w:p w14:paraId="0CA7605D" w14:textId="77777777" w:rsidR="00343456" w:rsidRPr="00E67BCB" w:rsidRDefault="00343456" w:rsidP="00CF4FF0">
      <w:pPr>
        <w:spacing w:after="0" w:line="240" w:lineRule="auto"/>
        <w:ind w:left="708"/>
        <w:jc w:val="both"/>
        <w:rPr>
          <w:rFonts w:ascii="Arial" w:eastAsia="Times New Roman" w:hAnsi="Arial" w:cs="Arial"/>
          <w:lang w:eastAsia="hr-HR"/>
        </w:rPr>
      </w:pPr>
      <w:r w:rsidRPr="00E67BCB">
        <w:rPr>
          <w:rFonts w:ascii="Arial" w:eastAsia="Times New Roman" w:hAnsi="Arial" w:cs="Arial"/>
          <w:lang w:eastAsia="hr-HR"/>
        </w:rPr>
        <w:t>c) medicinski uvjet – dijete s medicinskim indikacijama na temelju uputnice liječnika pedijatra o potrebi korištenja posebne prehrane.</w:t>
      </w:r>
    </w:p>
    <w:p w14:paraId="0C2876AD"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(2) Za ostvarivanje navedenog prava podnositelj zahtjeva (roditelj) i dojenče u trenutku podnošenja zahtjeva moraju ispunjavati uvjet propisan člankom 4. ove Odluke.</w:t>
      </w:r>
    </w:p>
    <w:p w14:paraId="075D88BE"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(3) Postupak za ostvarivanje prava na besplatnu prehranu dojenčadi pokreće se podnošenjem zahtjeva Odjelu putem obrasca i popratnom dokumentacijom.</w:t>
      </w:r>
    </w:p>
    <w:p w14:paraId="2A5395D9"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(4) Pravo na besplatnu prehranu dojenčadi ostvaruje se u ljekarni na području Općine.</w:t>
      </w:r>
    </w:p>
    <w:p w14:paraId="63A881D8"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(5) Besplatna prehrana dojenčadi može se odobriti maksimalno u količini od 10 kutija mjesečno. Iznimno, na prijedlog pedijatra, može se odobriti veća količina prehrane.</w:t>
      </w:r>
    </w:p>
    <w:p w14:paraId="528A1768" w14:textId="77777777" w:rsidR="00343456" w:rsidRPr="00E67BCB" w:rsidRDefault="00343456" w:rsidP="00343456">
      <w:pPr>
        <w:spacing w:after="0" w:line="240" w:lineRule="auto"/>
        <w:jc w:val="both"/>
        <w:rPr>
          <w:rFonts w:ascii="Arial" w:eastAsia="Times New Roman" w:hAnsi="Arial" w:cs="Arial"/>
          <w:lang w:eastAsia="hr-HR"/>
        </w:rPr>
      </w:pPr>
    </w:p>
    <w:p w14:paraId="16B0C5C1" w14:textId="77777777" w:rsidR="00343456" w:rsidRPr="00E67BCB" w:rsidRDefault="00343456" w:rsidP="00343456">
      <w:pPr>
        <w:spacing w:after="0" w:line="240" w:lineRule="auto"/>
        <w:outlineLvl w:val="0"/>
        <w:rPr>
          <w:rFonts w:ascii="Arial" w:eastAsia="Times New Roman" w:hAnsi="Arial" w:cs="Arial"/>
          <w:b/>
          <w:bCs/>
          <w:kern w:val="28"/>
          <w:lang w:eastAsia="hr-HR"/>
        </w:rPr>
      </w:pPr>
      <w:bookmarkStart w:id="6" w:name="_Toc124256569"/>
      <w:r w:rsidRPr="00E67BCB">
        <w:rPr>
          <w:rFonts w:ascii="Arial" w:eastAsia="Times New Roman" w:hAnsi="Arial" w:cs="Arial"/>
          <w:b/>
          <w:bCs/>
          <w:kern w:val="28"/>
          <w:lang w:eastAsia="hr-HR"/>
        </w:rPr>
        <w:t>Pravo na financiranje boravka djece u dječjem vrtiću</w:t>
      </w:r>
      <w:bookmarkEnd w:id="6"/>
    </w:p>
    <w:p w14:paraId="169F2FD8" w14:textId="77777777" w:rsidR="00343456" w:rsidRPr="00E67BCB" w:rsidRDefault="00343456" w:rsidP="00343456">
      <w:pPr>
        <w:spacing w:after="0" w:line="240" w:lineRule="auto"/>
        <w:jc w:val="both"/>
        <w:rPr>
          <w:rFonts w:ascii="Arial" w:eastAsia="Times New Roman" w:hAnsi="Arial" w:cs="Arial"/>
          <w:b/>
          <w:lang w:eastAsia="hr-HR"/>
        </w:rPr>
      </w:pPr>
    </w:p>
    <w:p w14:paraId="73FB23D1" w14:textId="77777777"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22.</w:t>
      </w:r>
    </w:p>
    <w:p w14:paraId="049A0B88" w14:textId="77777777" w:rsidR="00343456" w:rsidRPr="00E67BCB" w:rsidRDefault="00343456" w:rsidP="00343456">
      <w:pPr>
        <w:spacing w:after="0" w:line="240" w:lineRule="auto"/>
        <w:jc w:val="center"/>
        <w:rPr>
          <w:rFonts w:ascii="Arial" w:eastAsia="Times New Roman" w:hAnsi="Arial" w:cs="Arial"/>
          <w:b/>
          <w:lang w:eastAsia="hr-HR"/>
        </w:rPr>
      </w:pPr>
    </w:p>
    <w:p w14:paraId="24B90499"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(1) Pravo na besplatni boravak (100%) u dječjem vrtiću (cjelodnevni i poludnevni boravak) za pedagošku godinu može ostvariti dijete čija su oba roditelja zaposlena i dijete čiji je samohrani roditelj zaposlen, ako obitelj ispunjava socijalni ili uvjet prihoda.</w:t>
      </w:r>
    </w:p>
    <w:p w14:paraId="68F23127"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(2) Pravo na djelomični besplatni boravak (25%) u dječjem vrtiću (cjelodnevni i poludnevni boravak) za pedagošku godinu može ostvariti dijete čija su oba roditelja zaposlena i dijete čiji je samohrani roditelj zaposlen, ako obitelj ispunjava uvjet doplatka za dijete.</w:t>
      </w:r>
    </w:p>
    <w:p w14:paraId="2E54A1A0"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(3) Ukoliko dijete iz stavka 1. i 2. ovog članka ispunjava uvjete, a samo jedan od roditelja je zaposlen, može ostvariti samo pravo na besplatni poludnevni boravak u dječjem vrtiću za pedagošku godinu u odgovarajućem postotku.</w:t>
      </w:r>
    </w:p>
    <w:p w14:paraId="7FC945A5"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 xml:space="preserve">(4) Pravo iz stavka 1. i 2. ovog članka, uz navedene uvjete, može ostvarit dijete kojemu roditelji nisu zaposleni, ukoliko se radi o djetetu predškolskog uzrasta, s time da se može priznati samo poludnevni boravak. </w:t>
      </w:r>
    </w:p>
    <w:p w14:paraId="6781D8EE"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(5) Djeca iz članka 10. ove Odluke ostvaruju pravo u skladu s odredbama ove Odluke po svom statusu kao posebnom uvjetu, bez obzira na socijalni uvjet i uvjet prihoda i to pravo na djelomice (50%) besplatni boravak djece u dječjem vrtiću za pedagošku godinu.</w:t>
      </w:r>
    </w:p>
    <w:p w14:paraId="7B6C0464" w14:textId="43D65632"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(6) Svi članovi kućanstva moraju zadovoljavati uvjet propisan člankom 4. ove Odluke.</w:t>
      </w:r>
    </w:p>
    <w:p w14:paraId="10B5878C" w14:textId="77777777" w:rsidR="00343456" w:rsidRDefault="00343456" w:rsidP="00343456">
      <w:pPr>
        <w:spacing w:after="0" w:line="240" w:lineRule="auto"/>
        <w:jc w:val="both"/>
        <w:rPr>
          <w:rFonts w:ascii="Arial" w:eastAsia="Times New Roman" w:hAnsi="Arial" w:cs="Arial"/>
          <w:lang w:eastAsia="hr-HR"/>
        </w:rPr>
      </w:pPr>
    </w:p>
    <w:p w14:paraId="10B94984" w14:textId="77777777" w:rsidR="00C6396A" w:rsidRDefault="00C6396A" w:rsidP="00343456">
      <w:pPr>
        <w:spacing w:after="0" w:line="240" w:lineRule="auto"/>
        <w:jc w:val="both"/>
        <w:rPr>
          <w:rFonts w:ascii="Arial" w:eastAsia="Times New Roman" w:hAnsi="Arial" w:cs="Arial"/>
          <w:lang w:eastAsia="hr-HR"/>
        </w:rPr>
      </w:pPr>
    </w:p>
    <w:p w14:paraId="2E59ED4D" w14:textId="77777777" w:rsidR="00C6396A" w:rsidRDefault="00C6396A" w:rsidP="00343456">
      <w:pPr>
        <w:spacing w:after="0" w:line="240" w:lineRule="auto"/>
        <w:jc w:val="both"/>
        <w:rPr>
          <w:rFonts w:ascii="Arial" w:eastAsia="Times New Roman" w:hAnsi="Arial" w:cs="Arial"/>
          <w:lang w:eastAsia="hr-HR"/>
        </w:rPr>
      </w:pPr>
    </w:p>
    <w:p w14:paraId="2E118071" w14:textId="77777777" w:rsidR="00C6396A" w:rsidRDefault="00C6396A" w:rsidP="00343456">
      <w:pPr>
        <w:spacing w:after="0" w:line="240" w:lineRule="auto"/>
        <w:jc w:val="both"/>
        <w:rPr>
          <w:rFonts w:ascii="Arial" w:eastAsia="Times New Roman" w:hAnsi="Arial" w:cs="Arial"/>
          <w:lang w:eastAsia="hr-HR"/>
        </w:rPr>
      </w:pPr>
    </w:p>
    <w:p w14:paraId="761C7973" w14:textId="77777777" w:rsidR="00C6396A" w:rsidRPr="00E67BCB" w:rsidRDefault="00C6396A" w:rsidP="00343456">
      <w:pPr>
        <w:spacing w:after="0" w:line="240" w:lineRule="auto"/>
        <w:jc w:val="both"/>
        <w:rPr>
          <w:rFonts w:ascii="Arial" w:eastAsia="Times New Roman" w:hAnsi="Arial" w:cs="Arial"/>
          <w:lang w:eastAsia="hr-HR"/>
        </w:rPr>
      </w:pPr>
    </w:p>
    <w:p w14:paraId="5E45C465" w14:textId="77777777" w:rsidR="00766CA5" w:rsidRPr="00E67BCB" w:rsidRDefault="00766CA5" w:rsidP="00766CA5">
      <w:pPr>
        <w:tabs>
          <w:tab w:val="left" w:pos="709"/>
          <w:tab w:val="left" w:pos="1418"/>
          <w:tab w:val="right" w:leader="dot" w:pos="9062"/>
        </w:tabs>
        <w:spacing w:after="0" w:line="240" w:lineRule="auto"/>
        <w:rPr>
          <w:rFonts w:ascii="Arial" w:eastAsia="Times New Roman" w:hAnsi="Arial" w:cs="Arial"/>
          <w:b/>
          <w:bCs/>
          <w:noProof/>
          <w:lang w:eastAsia="hr-HR"/>
        </w:rPr>
      </w:pPr>
      <w:r w:rsidRPr="00E67BCB">
        <w:rPr>
          <w:rFonts w:ascii="Arial" w:eastAsia="Times New Roman" w:hAnsi="Arial" w:cs="Arial"/>
          <w:b/>
          <w:bCs/>
          <w:noProof/>
          <w:lang w:eastAsia="hr-HR"/>
        </w:rPr>
        <w:t>Pravo na pomoć djeci s teškoćama u govoru - logopedske vježbe</w:t>
      </w:r>
    </w:p>
    <w:p w14:paraId="6103027C" w14:textId="77777777" w:rsidR="00766CA5" w:rsidRPr="00E67BCB" w:rsidRDefault="00766CA5" w:rsidP="00766CA5">
      <w:pPr>
        <w:tabs>
          <w:tab w:val="left" w:pos="709"/>
          <w:tab w:val="left" w:pos="1418"/>
          <w:tab w:val="right" w:leader="dot" w:pos="9062"/>
        </w:tabs>
        <w:spacing w:after="0" w:line="240" w:lineRule="auto"/>
        <w:rPr>
          <w:rFonts w:ascii="Arial" w:eastAsia="Times New Roman" w:hAnsi="Arial" w:cs="Arial"/>
          <w:b/>
          <w:bCs/>
          <w:noProof/>
          <w:lang w:eastAsia="hr-HR"/>
        </w:rPr>
      </w:pPr>
    </w:p>
    <w:p w14:paraId="070B615B" w14:textId="1A5907B8" w:rsidR="00766CA5" w:rsidRPr="00E67BCB" w:rsidRDefault="00766CA5" w:rsidP="00766CA5">
      <w:pPr>
        <w:tabs>
          <w:tab w:val="left" w:pos="709"/>
          <w:tab w:val="left" w:pos="1418"/>
          <w:tab w:val="right" w:leader="dot" w:pos="9062"/>
        </w:tabs>
        <w:spacing w:after="0" w:line="240" w:lineRule="auto"/>
        <w:jc w:val="center"/>
        <w:rPr>
          <w:rFonts w:ascii="Arial" w:eastAsia="Times New Roman" w:hAnsi="Arial" w:cs="Arial"/>
          <w:b/>
          <w:bCs/>
          <w:noProof/>
          <w:lang w:eastAsia="hr-HR"/>
        </w:rPr>
      </w:pPr>
      <w:r w:rsidRPr="00E67BCB">
        <w:rPr>
          <w:rFonts w:ascii="Arial" w:eastAsia="Times New Roman" w:hAnsi="Arial" w:cs="Arial"/>
          <w:b/>
          <w:bCs/>
          <w:noProof/>
          <w:lang w:eastAsia="hr-HR"/>
        </w:rPr>
        <w:t>Članak</w:t>
      </w:r>
      <w:r w:rsidR="005734A4">
        <w:rPr>
          <w:rFonts w:ascii="Arial" w:eastAsia="Times New Roman" w:hAnsi="Arial" w:cs="Arial"/>
          <w:b/>
          <w:bCs/>
          <w:noProof/>
          <w:lang w:eastAsia="hr-HR"/>
        </w:rPr>
        <w:t xml:space="preserve"> 23.</w:t>
      </w:r>
    </w:p>
    <w:p w14:paraId="049CD288" w14:textId="77777777" w:rsidR="00766CA5" w:rsidRPr="00E67BCB" w:rsidRDefault="00766CA5" w:rsidP="00766CA5">
      <w:pPr>
        <w:tabs>
          <w:tab w:val="left" w:pos="709"/>
          <w:tab w:val="left" w:pos="1418"/>
          <w:tab w:val="right" w:leader="dot" w:pos="9062"/>
        </w:tabs>
        <w:spacing w:after="0" w:line="240" w:lineRule="auto"/>
        <w:rPr>
          <w:rFonts w:ascii="Arial" w:eastAsia="Times New Roman" w:hAnsi="Arial" w:cs="Arial"/>
          <w:b/>
          <w:bCs/>
          <w:noProof/>
          <w:lang w:eastAsia="hr-HR"/>
        </w:rPr>
      </w:pPr>
    </w:p>
    <w:p w14:paraId="52D59AB5" w14:textId="1B38077E" w:rsidR="00766CA5" w:rsidRPr="00E67BCB" w:rsidRDefault="00766CA5" w:rsidP="007F19D6">
      <w:pPr>
        <w:tabs>
          <w:tab w:val="left" w:pos="709"/>
          <w:tab w:val="left" w:pos="1418"/>
          <w:tab w:val="right" w:leader="dot" w:pos="9062"/>
        </w:tabs>
        <w:spacing w:after="0" w:line="240" w:lineRule="auto"/>
        <w:jc w:val="both"/>
        <w:rPr>
          <w:rFonts w:ascii="Arial" w:eastAsia="Times New Roman" w:hAnsi="Arial" w:cs="Arial"/>
          <w:noProof/>
          <w:lang w:eastAsia="hr-HR"/>
        </w:rPr>
      </w:pPr>
      <w:r w:rsidRPr="00E67BCB">
        <w:rPr>
          <w:rFonts w:ascii="Arial" w:eastAsia="Times New Roman" w:hAnsi="Arial" w:cs="Arial"/>
          <w:noProof/>
          <w:lang w:eastAsia="hr-HR"/>
        </w:rPr>
        <w:t>(1) Pravo na financiranje ili sufinancinje pomoći djeci s teškoćama u govoru - logopedske vježbe imaju djeca</w:t>
      </w:r>
      <w:r w:rsidR="007F19D6" w:rsidRPr="00E67BCB">
        <w:rPr>
          <w:rFonts w:ascii="Arial" w:eastAsia="Times New Roman" w:hAnsi="Arial" w:cs="Arial"/>
          <w:noProof/>
          <w:lang w:eastAsia="hr-HR"/>
        </w:rPr>
        <w:t xml:space="preserve"> osnovnoškolske dobi, polaznici od prvog do osmog razreda, </w:t>
      </w:r>
      <w:r w:rsidRPr="00E67BCB">
        <w:rPr>
          <w:rFonts w:ascii="Arial" w:eastAsia="Times New Roman" w:hAnsi="Arial" w:cs="Arial"/>
          <w:noProof/>
          <w:lang w:eastAsia="hr-HR"/>
        </w:rPr>
        <w:t xml:space="preserve"> s prebivalištem na području Općine Lovran a koja imaju teškoće u govoru.</w:t>
      </w:r>
    </w:p>
    <w:p w14:paraId="7A47E98E" w14:textId="33648AC8" w:rsidR="00766CA5" w:rsidRPr="00E67BCB" w:rsidRDefault="00766CA5" w:rsidP="007F19D6">
      <w:pPr>
        <w:spacing w:after="0"/>
        <w:jc w:val="both"/>
        <w:rPr>
          <w:rFonts w:ascii="Arial" w:hAnsi="Arial" w:cs="Arial"/>
          <w:noProof/>
          <w:lang w:eastAsia="hr-HR"/>
        </w:rPr>
      </w:pPr>
      <w:r w:rsidRPr="00E67BCB">
        <w:rPr>
          <w:rFonts w:ascii="Arial" w:hAnsi="Arial" w:cs="Arial"/>
          <w:noProof/>
          <w:lang w:eastAsia="hr-HR"/>
        </w:rPr>
        <w:t xml:space="preserve">(2) </w:t>
      </w:r>
      <w:r w:rsidR="007F19D6" w:rsidRPr="00E67BCB">
        <w:rPr>
          <w:rFonts w:ascii="Arial" w:hAnsi="Arial" w:cs="Arial"/>
          <w:noProof/>
          <w:lang w:eastAsia="hr-HR"/>
        </w:rPr>
        <w:t>Korisnik</w:t>
      </w:r>
      <w:r w:rsidRPr="00E67BCB">
        <w:rPr>
          <w:rFonts w:ascii="Arial" w:hAnsi="Arial" w:cs="Arial"/>
          <w:noProof/>
          <w:lang w:eastAsia="hr-HR"/>
        </w:rPr>
        <w:t xml:space="preserve"> ostvaruje </w:t>
      </w:r>
      <w:r w:rsidR="007F19D6" w:rsidRPr="00E67BCB">
        <w:rPr>
          <w:rFonts w:ascii="Arial" w:hAnsi="Arial" w:cs="Arial"/>
          <w:noProof/>
          <w:lang w:eastAsia="hr-HR"/>
        </w:rPr>
        <w:t>pravo</w:t>
      </w:r>
      <w:r w:rsidRPr="00E67BCB">
        <w:rPr>
          <w:rFonts w:ascii="Arial" w:hAnsi="Arial" w:cs="Arial"/>
          <w:noProof/>
          <w:lang w:eastAsia="hr-HR"/>
        </w:rPr>
        <w:t xml:space="preserve"> temeljem rješenja ovlaštene ustanove ili sukladno mišljenju stručnog tima odgojno-obrazovne ustanove.</w:t>
      </w:r>
    </w:p>
    <w:p w14:paraId="018FF99E" w14:textId="256343DA" w:rsidR="007F19D6" w:rsidRPr="00E67BCB" w:rsidRDefault="007F19D6" w:rsidP="007F19D6">
      <w:pPr>
        <w:spacing w:after="0"/>
        <w:jc w:val="both"/>
        <w:rPr>
          <w:rFonts w:ascii="Arial" w:hAnsi="Arial" w:cs="Arial"/>
          <w:noProof/>
          <w:lang w:eastAsia="hr-HR"/>
        </w:rPr>
      </w:pPr>
      <w:r w:rsidRPr="00E67BCB">
        <w:rPr>
          <w:rFonts w:ascii="Arial" w:hAnsi="Arial" w:cs="Arial"/>
          <w:noProof/>
          <w:lang w:eastAsia="hr-HR"/>
        </w:rPr>
        <w:t xml:space="preserve">(3) Listu korisnika prava iz stavka 1. ovog članka sastavlja Općina Lovran temeljem pojedinačnih zahtjeva korisnika. </w:t>
      </w:r>
    </w:p>
    <w:p w14:paraId="5B7662CB" w14:textId="2E22AD39" w:rsidR="007F19D6" w:rsidRPr="00E67BCB" w:rsidRDefault="007F19D6" w:rsidP="007F19D6">
      <w:pPr>
        <w:spacing w:after="0"/>
        <w:jc w:val="both"/>
        <w:rPr>
          <w:rFonts w:ascii="Arial" w:hAnsi="Arial" w:cs="Arial"/>
          <w:noProof/>
          <w:lang w:eastAsia="hr-HR"/>
        </w:rPr>
      </w:pPr>
      <w:r w:rsidRPr="00E67BCB">
        <w:rPr>
          <w:rFonts w:ascii="Arial" w:hAnsi="Arial" w:cs="Arial"/>
          <w:noProof/>
          <w:lang w:eastAsia="hr-HR"/>
        </w:rPr>
        <w:t xml:space="preserve">(3) </w:t>
      </w:r>
      <w:r w:rsidRPr="00E67BCB">
        <w:rPr>
          <w:rFonts w:ascii="Arial" w:eastAsia="Times New Roman" w:hAnsi="Arial" w:cs="Arial"/>
          <w:lang w:eastAsia="hr-HR"/>
        </w:rPr>
        <w:t xml:space="preserve">Način ostvarivanja prava iz stavka 1. ovog članka propisivat će se odlukom Načelnika.  </w:t>
      </w:r>
    </w:p>
    <w:p w14:paraId="79F159AD" w14:textId="77777777" w:rsidR="00343456" w:rsidRPr="00E67BCB" w:rsidRDefault="00343456" w:rsidP="00343456">
      <w:pPr>
        <w:spacing w:after="0" w:line="240" w:lineRule="auto"/>
        <w:jc w:val="both"/>
        <w:rPr>
          <w:rFonts w:ascii="Arial" w:eastAsia="Times New Roman" w:hAnsi="Arial" w:cs="Arial"/>
          <w:b/>
          <w:lang w:eastAsia="hr-HR"/>
        </w:rPr>
      </w:pPr>
    </w:p>
    <w:p w14:paraId="3B0A2AAC" w14:textId="3146ED75" w:rsidR="00343456" w:rsidRPr="00E67BCB" w:rsidRDefault="00343456" w:rsidP="00343456">
      <w:pPr>
        <w:spacing w:after="0" w:line="240" w:lineRule="auto"/>
        <w:outlineLvl w:val="0"/>
        <w:rPr>
          <w:rFonts w:ascii="Arial" w:eastAsia="Times New Roman" w:hAnsi="Arial" w:cs="Arial"/>
          <w:b/>
          <w:bCs/>
          <w:kern w:val="28"/>
          <w:lang w:eastAsia="hr-HR"/>
        </w:rPr>
      </w:pPr>
      <w:bookmarkStart w:id="7" w:name="_Toc124256570"/>
      <w:r w:rsidRPr="00E67BCB">
        <w:rPr>
          <w:rFonts w:ascii="Arial" w:eastAsia="Times New Roman" w:hAnsi="Arial" w:cs="Arial"/>
          <w:b/>
          <w:bCs/>
          <w:kern w:val="28"/>
          <w:lang w:eastAsia="hr-HR"/>
        </w:rPr>
        <w:t xml:space="preserve">Pravo na sufinanciranje </w:t>
      </w:r>
      <w:r w:rsidR="00D80BAE" w:rsidRPr="00E67BCB">
        <w:rPr>
          <w:rFonts w:ascii="Arial" w:eastAsia="Times New Roman" w:hAnsi="Arial" w:cs="Arial"/>
          <w:b/>
          <w:bCs/>
          <w:kern w:val="28"/>
          <w:lang w:eastAsia="hr-HR"/>
        </w:rPr>
        <w:t xml:space="preserve">radnih bilježnica i drugih </w:t>
      </w:r>
      <w:r w:rsidRPr="00E67BCB">
        <w:rPr>
          <w:rFonts w:ascii="Arial" w:eastAsia="Times New Roman" w:hAnsi="Arial" w:cs="Arial"/>
          <w:b/>
          <w:bCs/>
          <w:kern w:val="28"/>
          <w:lang w:eastAsia="hr-HR"/>
        </w:rPr>
        <w:t>obrazovnih materijala</w:t>
      </w:r>
      <w:bookmarkEnd w:id="7"/>
      <w:r w:rsidR="00CF4FF0" w:rsidRPr="00E67BCB">
        <w:rPr>
          <w:rFonts w:ascii="Arial" w:eastAsia="Times New Roman" w:hAnsi="Arial" w:cs="Arial"/>
          <w:b/>
          <w:bCs/>
          <w:kern w:val="28"/>
          <w:lang w:eastAsia="hr-HR"/>
        </w:rPr>
        <w:t xml:space="preserve"> za učenike osnovne škole </w:t>
      </w:r>
    </w:p>
    <w:p w14:paraId="1013E6D3" w14:textId="77777777" w:rsidR="00343456" w:rsidRPr="00E67BCB" w:rsidRDefault="00343456" w:rsidP="00343456">
      <w:pPr>
        <w:spacing w:after="0" w:line="240" w:lineRule="auto"/>
        <w:jc w:val="both"/>
        <w:rPr>
          <w:rFonts w:ascii="Arial" w:eastAsia="Times New Roman" w:hAnsi="Arial" w:cs="Arial"/>
          <w:b/>
          <w:lang w:eastAsia="hr-HR"/>
        </w:rPr>
      </w:pPr>
    </w:p>
    <w:p w14:paraId="668AD410" w14:textId="1AA5351F"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2</w:t>
      </w:r>
      <w:r w:rsidR="005734A4">
        <w:rPr>
          <w:rFonts w:ascii="Arial" w:eastAsia="Times New Roman" w:hAnsi="Arial" w:cs="Arial"/>
          <w:b/>
          <w:lang w:eastAsia="hr-HR"/>
        </w:rPr>
        <w:t>4</w:t>
      </w:r>
      <w:r w:rsidRPr="00E67BCB">
        <w:rPr>
          <w:rFonts w:ascii="Arial" w:eastAsia="Times New Roman" w:hAnsi="Arial" w:cs="Arial"/>
          <w:b/>
          <w:lang w:eastAsia="hr-HR"/>
        </w:rPr>
        <w:t>.</w:t>
      </w:r>
    </w:p>
    <w:p w14:paraId="76F6587B" w14:textId="77777777" w:rsidR="00343456" w:rsidRPr="00E67BCB" w:rsidRDefault="00343456" w:rsidP="00343456">
      <w:pPr>
        <w:spacing w:after="0" w:line="240" w:lineRule="auto"/>
        <w:jc w:val="center"/>
        <w:rPr>
          <w:rFonts w:ascii="Arial" w:eastAsia="Times New Roman" w:hAnsi="Arial" w:cs="Arial"/>
          <w:b/>
          <w:lang w:eastAsia="hr-HR"/>
        </w:rPr>
      </w:pPr>
    </w:p>
    <w:p w14:paraId="63AD4B63" w14:textId="1071ABC0"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 xml:space="preserve">(1) Sukladno raspoloživim sredstvima proračuna Općine, Načelnik može odobriti pomoć u nabavi </w:t>
      </w:r>
      <w:r w:rsidR="00D80BAE" w:rsidRPr="00E67BCB">
        <w:rPr>
          <w:rFonts w:ascii="Arial" w:eastAsia="Times New Roman" w:hAnsi="Arial" w:cs="Arial"/>
          <w:lang w:eastAsia="hr-HR"/>
        </w:rPr>
        <w:t xml:space="preserve">radnih bilježnica </w:t>
      </w:r>
      <w:r w:rsidRPr="00E67BCB">
        <w:rPr>
          <w:rFonts w:ascii="Arial" w:eastAsia="Times New Roman" w:hAnsi="Arial" w:cs="Arial"/>
          <w:lang w:eastAsia="hr-HR"/>
        </w:rPr>
        <w:t>i drugih obrazovnih materijala za učenike</w:t>
      </w:r>
      <w:r w:rsidR="00CF4FF0" w:rsidRPr="00E67BCB">
        <w:rPr>
          <w:rFonts w:ascii="Arial" w:eastAsia="Times New Roman" w:hAnsi="Arial" w:cs="Arial"/>
          <w:lang w:eastAsia="hr-HR"/>
        </w:rPr>
        <w:t xml:space="preserve"> osnovne škole</w:t>
      </w:r>
      <w:r w:rsidRPr="00E67BCB">
        <w:rPr>
          <w:rFonts w:ascii="Arial" w:eastAsia="Times New Roman" w:hAnsi="Arial" w:cs="Arial"/>
          <w:lang w:eastAsia="hr-HR"/>
        </w:rPr>
        <w:t xml:space="preserve"> s prebivalištem na području Općine, polaznike OŠ  „V. C. Emin“ Lovran, bez obzira na uvjete iz članke 7., 8., 9.,10., 11. i 12. ove Odluke.</w:t>
      </w:r>
    </w:p>
    <w:p w14:paraId="0A31F39A"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(2) Način ostvarivanja prava iz stavka 1. ovog članka propisivat će se odlukom Načelnika za svaku školsku godinu.</w:t>
      </w:r>
    </w:p>
    <w:p w14:paraId="2C5F4491" w14:textId="77777777" w:rsidR="00CF4FF0" w:rsidRPr="00E67BCB" w:rsidRDefault="00CF4FF0" w:rsidP="00343456">
      <w:pPr>
        <w:spacing w:after="0" w:line="240" w:lineRule="auto"/>
        <w:jc w:val="both"/>
        <w:rPr>
          <w:rFonts w:ascii="Arial" w:eastAsia="Times New Roman" w:hAnsi="Arial" w:cs="Arial"/>
          <w:lang w:eastAsia="hr-HR"/>
        </w:rPr>
      </w:pPr>
    </w:p>
    <w:p w14:paraId="2C1E660F" w14:textId="50FADAA3" w:rsidR="00CF4FF0" w:rsidRPr="00E67BCB" w:rsidRDefault="00CF4FF0" w:rsidP="00CF4FF0">
      <w:pPr>
        <w:spacing w:after="0" w:line="240" w:lineRule="auto"/>
        <w:outlineLvl w:val="0"/>
        <w:rPr>
          <w:rFonts w:ascii="Arial" w:eastAsia="Times New Roman" w:hAnsi="Arial" w:cs="Arial"/>
          <w:b/>
          <w:bCs/>
          <w:kern w:val="28"/>
          <w:lang w:eastAsia="hr-HR"/>
        </w:rPr>
      </w:pPr>
      <w:r w:rsidRPr="00E67BCB">
        <w:rPr>
          <w:rFonts w:ascii="Arial" w:eastAsia="Times New Roman" w:hAnsi="Arial" w:cs="Arial"/>
          <w:b/>
          <w:bCs/>
          <w:kern w:val="28"/>
          <w:lang w:eastAsia="hr-HR"/>
        </w:rPr>
        <w:t>Pravo na sufinanciranje</w:t>
      </w:r>
      <w:r w:rsidR="00D80BAE" w:rsidRPr="00E67BCB">
        <w:rPr>
          <w:rFonts w:ascii="Arial" w:eastAsia="Times New Roman" w:hAnsi="Arial" w:cs="Arial"/>
          <w:b/>
          <w:bCs/>
          <w:kern w:val="28"/>
          <w:lang w:eastAsia="hr-HR"/>
        </w:rPr>
        <w:t xml:space="preserve"> udžbenika i drugih</w:t>
      </w:r>
      <w:r w:rsidRPr="00E67BCB">
        <w:rPr>
          <w:rFonts w:ascii="Arial" w:eastAsia="Times New Roman" w:hAnsi="Arial" w:cs="Arial"/>
          <w:b/>
          <w:bCs/>
          <w:kern w:val="28"/>
          <w:lang w:eastAsia="hr-HR"/>
        </w:rPr>
        <w:t xml:space="preserve"> obrazovnih materijala za učenike srednje škole </w:t>
      </w:r>
    </w:p>
    <w:p w14:paraId="7FE26A8B" w14:textId="77777777" w:rsidR="00CF4FF0" w:rsidRPr="00E67BCB" w:rsidRDefault="00CF4FF0" w:rsidP="00343456">
      <w:pPr>
        <w:spacing w:after="0" w:line="240" w:lineRule="auto"/>
        <w:jc w:val="both"/>
        <w:rPr>
          <w:rFonts w:ascii="Arial" w:eastAsia="Times New Roman" w:hAnsi="Arial" w:cs="Arial"/>
          <w:lang w:eastAsia="hr-HR"/>
        </w:rPr>
      </w:pPr>
    </w:p>
    <w:p w14:paraId="14C70984" w14:textId="7454C2B2" w:rsidR="00CF4FF0" w:rsidRPr="00E67BCB" w:rsidRDefault="00CF4FF0" w:rsidP="00CF4FF0">
      <w:pPr>
        <w:spacing w:after="0" w:line="240" w:lineRule="auto"/>
        <w:jc w:val="center"/>
        <w:rPr>
          <w:rFonts w:ascii="Arial" w:eastAsia="Times New Roman" w:hAnsi="Arial" w:cs="Arial"/>
          <w:b/>
          <w:bCs/>
          <w:lang w:eastAsia="hr-HR"/>
        </w:rPr>
      </w:pPr>
      <w:r w:rsidRPr="00E67BCB">
        <w:rPr>
          <w:rFonts w:ascii="Arial" w:eastAsia="Times New Roman" w:hAnsi="Arial" w:cs="Arial"/>
          <w:b/>
          <w:bCs/>
          <w:lang w:eastAsia="hr-HR"/>
        </w:rPr>
        <w:t>Članak 2</w:t>
      </w:r>
      <w:r w:rsidR="005734A4">
        <w:rPr>
          <w:rFonts w:ascii="Arial" w:eastAsia="Times New Roman" w:hAnsi="Arial" w:cs="Arial"/>
          <w:b/>
          <w:bCs/>
          <w:lang w:eastAsia="hr-HR"/>
        </w:rPr>
        <w:t>5</w:t>
      </w:r>
      <w:r w:rsidRPr="00E67BCB">
        <w:rPr>
          <w:rFonts w:ascii="Arial" w:eastAsia="Times New Roman" w:hAnsi="Arial" w:cs="Arial"/>
          <w:b/>
          <w:bCs/>
          <w:lang w:eastAsia="hr-HR"/>
        </w:rPr>
        <w:t>.</w:t>
      </w:r>
    </w:p>
    <w:p w14:paraId="68B53293" w14:textId="77777777" w:rsidR="00CF4FF0" w:rsidRPr="00E67BCB" w:rsidRDefault="00CF4FF0" w:rsidP="00CF4FF0">
      <w:pPr>
        <w:spacing w:after="0" w:line="240" w:lineRule="auto"/>
        <w:jc w:val="center"/>
        <w:rPr>
          <w:rFonts w:ascii="Arial" w:eastAsia="Times New Roman" w:hAnsi="Arial" w:cs="Arial"/>
          <w:b/>
          <w:bCs/>
          <w:lang w:eastAsia="hr-HR"/>
        </w:rPr>
      </w:pPr>
    </w:p>
    <w:p w14:paraId="6235D085" w14:textId="061C0679" w:rsidR="00CF4FF0" w:rsidRPr="00E67BCB" w:rsidRDefault="00CF4FF0" w:rsidP="00CF4FF0">
      <w:pPr>
        <w:spacing w:after="0" w:line="240" w:lineRule="auto"/>
        <w:jc w:val="both"/>
        <w:rPr>
          <w:rFonts w:ascii="Arial" w:eastAsia="Times New Roman" w:hAnsi="Arial" w:cs="Arial"/>
          <w:lang w:eastAsia="hr-HR"/>
        </w:rPr>
      </w:pPr>
      <w:r w:rsidRPr="00E67BCB">
        <w:rPr>
          <w:rFonts w:ascii="Arial" w:eastAsia="Times New Roman" w:hAnsi="Arial" w:cs="Arial"/>
          <w:lang w:eastAsia="hr-HR"/>
        </w:rPr>
        <w:t xml:space="preserve">(1) Sukladno raspoloživim sredstvima proračuna Općine, Načelnik može odobriti pomoć u nabavi </w:t>
      </w:r>
      <w:r w:rsidR="00D80BAE" w:rsidRPr="00E67BCB">
        <w:rPr>
          <w:rFonts w:ascii="Arial" w:eastAsia="Times New Roman" w:hAnsi="Arial" w:cs="Arial"/>
          <w:lang w:eastAsia="hr-HR"/>
        </w:rPr>
        <w:t xml:space="preserve">udžbenika i drugih </w:t>
      </w:r>
      <w:r w:rsidRPr="00E67BCB">
        <w:rPr>
          <w:rFonts w:ascii="Arial" w:eastAsia="Times New Roman" w:hAnsi="Arial" w:cs="Arial"/>
          <w:lang w:eastAsia="hr-HR"/>
        </w:rPr>
        <w:t>obrazovnih materijala za učenike srednje škole s prebivalištem na području Općine, polaznike srednje škole, bez obzira na uvjete iz članke 7., 8., 9.,10., 11. i 12. ove Odluke.</w:t>
      </w:r>
    </w:p>
    <w:p w14:paraId="458D777A" w14:textId="77777777" w:rsidR="00CF4FF0" w:rsidRPr="00E67BCB" w:rsidRDefault="00CF4FF0" w:rsidP="00CF4FF0">
      <w:pPr>
        <w:spacing w:after="0" w:line="240" w:lineRule="auto"/>
        <w:jc w:val="both"/>
        <w:rPr>
          <w:rFonts w:ascii="Arial" w:eastAsia="Times New Roman" w:hAnsi="Arial" w:cs="Arial"/>
          <w:lang w:eastAsia="hr-HR"/>
        </w:rPr>
      </w:pPr>
      <w:r w:rsidRPr="00E67BCB">
        <w:rPr>
          <w:rFonts w:ascii="Arial" w:eastAsia="Times New Roman" w:hAnsi="Arial" w:cs="Arial"/>
          <w:lang w:eastAsia="hr-HR"/>
        </w:rPr>
        <w:t>(2) Način ostvarivanja prava iz stavka 1. ovog članka propisivat će se odlukom Načelnika za svaku školsku godinu.</w:t>
      </w:r>
    </w:p>
    <w:p w14:paraId="395B1E3B" w14:textId="77777777" w:rsidR="00343456" w:rsidRPr="00E67BCB" w:rsidRDefault="00343456" w:rsidP="00343456">
      <w:pPr>
        <w:spacing w:after="0" w:line="240" w:lineRule="auto"/>
        <w:jc w:val="both"/>
        <w:rPr>
          <w:rFonts w:ascii="Arial" w:eastAsia="Times New Roman" w:hAnsi="Arial" w:cs="Arial"/>
          <w:lang w:eastAsia="hr-HR"/>
        </w:rPr>
      </w:pPr>
    </w:p>
    <w:p w14:paraId="77A39B9E" w14:textId="77777777" w:rsidR="00343456" w:rsidRPr="00E67BCB" w:rsidRDefault="00343456" w:rsidP="00343456">
      <w:pPr>
        <w:spacing w:after="0" w:line="240" w:lineRule="auto"/>
        <w:outlineLvl w:val="0"/>
        <w:rPr>
          <w:rFonts w:ascii="Arial" w:eastAsia="Times New Roman" w:hAnsi="Arial" w:cs="Arial"/>
          <w:b/>
          <w:bCs/>
          <w:kern w:val="28"/>
          <w:lang w:eastAsia="hr-HR"/>
        </w:rPr>
      </w:pPr>
      <w:bookmarkStart w:id="8" w:name="_Toc124256571"/>
      <w:r w:rsidRPr="00E67BCB">
        <w:rPr>
          <w:rFonts w:ascii="Arial" w:eastAsia="Times New Roman" w:hAnsi="Arial" w:cs="Arial"/>
          <w:b/>
          <w:bCs/>
          <w:kern w:val="28"/>
          <w:lang w:eastAsia="hr-HR"/>
        </w:rPr>
        <w:t>Pravo na financiranje produženog boravka učenicima osnovne škole</w:t>
      </w:r>
      <w:bookmarkEnd w:id="8"/>
    </w:p>
    <w:p w14:paraId="5A95E299" w14:textId="77777777" w:rsidR="00343456" w:rsidRPr="00E67BCB" w:rsidRDefault="00343456" w:rsidP="00343456">
      <w:pPr>
        <w:spacing w:after="0" w:line="240" w:lineRule="auto"/>
        <w:jc w:val="both"/>
        <w:rPr>
          <w:rFonts w:ascii="Arial" w:eastAsia="Times New Roman" w:hAnsi="Arial" w:cs="Arial"/>
          <w:b/>
          <w:lang w:eastAsia="hr-HR"/>
        </w:rPr>
      </w:pPr>
    </w:p>
    <w:p w14:paraId="4322FE7E" w14:textId="04FCB7C8"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2</w:t>
      </w:r>
      <w:r w:rsidR="005734A4">
        <w:rPr>
          <w:rFonts w:ascii="Arial" w:eastAsia="Times New Roman" w:hAnsi="Arial" w:cs="Arial"/>
          <w:b/>
          <w:lang w:eastAsia="hr-HR"/>
        </w:rPr>
        <w:t>6</w:t>
      </w:r>
      <w:r w:rsidRPr="00E67BCB">
        <w:rPr>
          <w:rFonts w:ascii="Arial" w:eastAsia="Times New Roman" w:hAnsi="Arial" w:cs="Arial"/>
          <w:b/>
          <w:lang w:eastAsia="hr-HR"/>
        </w:rPr>
        <w:t>.</w:t>
      </w:r>
    </w:p>
    <w:p w14:paraId="308A0BBB" w14:textId="77777777" w:rsidR="00343456" w:rsidRPr="00E67BCB" w:rsidRDefault="00343456" w:rsidP="00343456">
      <w:pPr>
        <w:spacing w:after="0" w:line="240" w:lineRule="auto"/>
        <w:jc w:val="center"/>
        <w:rPr>
          <w:rFonts w:ascii="Arial" w:eastAsia="Times New Roman" w:hAnsi="Arial" w:cs="Arial"/>
          <w:b/>
          <w:lang w:eastAsia="hr-HR"/>
        </w:rPr>
      </w:pPr>
    </w:p>
    <w:p w14:paraId="3AF0C440"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(1) Pravo na financiranje produženog boravka (100%) učenicima od 1 – 4 razreda osnovne škole za školsku godinu ostvaruje korisnik ako obitelj ispunjava socijalni uvjet.</w:t>
      </w:r>
    </w:p>
    <w:p w14:paraId="41A59162"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(2) Pravo na djelomice (50%) besplatni produženi boravak za pedagošku godinu može ostvariti korisnik čija su oba roditelja zaposlena odnosno čiji je samohrani roditelj zaposlen, ako ispunjava uvjet prihoda ili uvjet korištenja doplatka za djecu.</w:t>
      </w:r>
    </w:p>
    <w:p w14:paraId="07C7370B"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(3) Iznimno, Načelnik može odobriti pravo na financiranje produženog boravka učenicima osnovne škole u slučaju da stručne službe Zavoda ili osnovne škole preporuče produženi boravak, a zbog socio-ekonomskih uvjeta u obitelji.</w:t>
      </w:r>
    </w:p>
    <w:p w14:paraId="00975DB1"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(4) Djeca iz članka 10. ove Odluke ostvaruju pravo u skladu s odredbama ove Odluke po svom statusu kao posebnom uvjetu, bez obzira na socijalni uvjet i uvjet prihoda i to pravo učenika osnovne škole na djelomice (50%) besplatni produženi boravak.</w:t>
      </w:r>
    </w:p>
    <w:p w14:paraId="49F207B9"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lastRenderedPageBreak/>
        <w:t>(5) Cijenu produženog boravka Općina nadoknađuje školi samo pod uvjetom da je Općina preuzela obvezu financiranja Programa produženog boravka za određenu školsku godinu, a istu obvezu može preuzeti samo za osnovnu školu (uključujući i područnu) na području Općine.</w:t>
      </w:r>
    </w:p>
    <w:p w14:paraId="7485FE5D" w14:textId="77777777" w:rsidR="00343456" w:rsidRPr="00E67BCB" w:rsidRDefault="00343456" w:rsidP="00343456">
      <w:pPr>
        <w:spacing w:after="0" w:line="240" w:lineRule="auto"/>
        <w:jc w:val="both"/>
        <w:rPr>
          <w:rFonts w:ascii="Arial" w:eastAsia="Times New Roman" w:hAnsi="Arial" w:cs="Arial"/>
          <w:lang w:eastAsia="hr-HR"/>
        </w:rPr>
      </w:pPr>
    </w:p>
    <w:p w14:paraId="537C3B15" w14:textId="77777777" w:rsidR="00343456" w:rsidRPr="00E67BCB" w:rsidRDefault="00343456" w:rsidP="00343456">
      <w:pPr>
        <w:keepNext/>
        <w:spacing w:after="0" w:line="240" w:lineRule="auto"/>
        <w:outlineLvl w:val="0"/>
        <w:rPr>
          <w:rFonts w:ascii="Arial" w:eastAsia="Times New Roman" w:hAnsi="Arial" w:cs="Arial"/>
          <w:b/>
          <w:bCs/>
          <w:kern w:val="32"/>
          <w:lang w:eastAsia="hr-HR"/>
        </w:rPr>
      </w:pPr>
      <w:bookmarkStart w:id="9" w:name="_Toc124256572"/>
      <w:r w:rsidRPr="00E67BCB">
        <w:rPr>
          <w:rFonts w:ascii="Arial" w:eastAsia="Times New Roman" w:hAnsi="Arial" w:cs="Arial"/>
          <w:b/>
          <w:bCs/>
          <w:kern w:val="32"/>
          <w:lang w:eastAsia="hr-HR"/>
        </w:rPr>
        <w:t>Pravo na financiranje marende učenicima osnovne škole</w:t>
      </w:r>
      <w:bookmarkEnd w:id="9"/>
    </w:p>
    <w:p w14:paraId="5FF373DC" w14:textId="77777777" w:rsidR="00343456" w:rsidRPr="00E67BCB" w:rsidRDefault="00343456" w:rsidP="00343456">
      <w:pPr>
        <w:spacing w:after="0" w:line="240" w:lineRule="auto"/>
        <w:jc w:val="both"/>
        <w:rPr>
          <w:rFonts w:ascii="Arial" w:eastAsia="Times New Roman" w:hAnsi="Arial" w:cs="Arial"/>
          <w:lang w:eastAsia="hr-HR"/>
        </w:rPr>
      </w:pPr>
    </w:p>
    <w:p w14:paraId="19B0B9F5" w14:textId="5328B179"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2</w:t>
      </w:r>
      <w:r w:rsidR="005734A4">
        <w:rPr>
          <w:rFonts w:ascii="Arial" w:eastAsia="Times New Roman" w:hAnsi="Arial" w:cs="Arial"/>
          <w:b/>
          <w:lang w:eastAsia="hr-HR"/>
        </w:rPr>
        <w:t>7</w:t>
      </w:r>
      <w:r w:rsidRPr="00E67BCB">
        <w:rPr>
          <w:rFonts w:ascii="Arial" w:eastAsia="Times New Roman" w:hAnsi="Arial" w:cs="Arial"/>
          <w:b/>
          <w:lang w:eastAsia="hr-HR"/>
        </w:rPr>
        <w:t>.</w:t>
      </w:r>
    </w:p>
    <w:p w14:paraId="2BDAA939" w14:textId="77777777" w:rsidR="00343456" w:rsidRPr="00E67BCB" w:rsidRDefault="00343456" w:rsidP="00343456">
      <w:pPr>
        <w:spacing w:after="0" w:line="240" w:lineRule="auto"/>
        <w:jc w:val="center"/>
        <w:rPr>
          <w:rFonts w:ascii="Arial" w:eastAsia="Times New Roman" w:hAnsi="Arial" w:cs="Arial"/>
          <w:b/>
          <w:lang w:eastAsia="hr-HR"/>
        </w:rPr>
      </w:pPr>
    </w:p>
    <w:p w14:paraId="7E9AB28A" w14:textId="12FE46A9"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Pravo na financiranje marende učenicima osnovne škole</w:t>
      </w:r>
      <w:r w:rsidR="00CF4FF0" w:rsidRPr="00E67BCB">
        <w:rPr>
          <w:rFonts w:ascii="Arial" w:eastAsia="Times New Roman" w:hAnsi="Arial" w:cs="Arial"/>
          <w:lang w:eastAsia="hr-HR"/>
        </w:rPr>
        <w:t xml:space="preserve"> „V.C.Emin“ Lovran</w:t>
      </w:r>
      <w:r w:rsidRPr="00E67BCB">
        <w:rPr>
          <w:rFonts w:ascii="Arial" w:eastAsia="Times New Roman" w:hAnsi="Arial" w:cs="Arial"/>
          <w:lang w:eastAsia="hr-HR"/>
        </w:rPr>
        <w:t xml:space="preserve"> za pedagošku godinu ostvaruje korisnik ako obitelj ispunjava jedan od ovih uvjeta:</w:t>
      </w:r>
    </w:p>
    <w:p w14:paraId="0FC0593D"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a) socijalni uvjet,</w:t>
      </w:r>
    </w:p>
    <w:p w14:paraId="612C2B6F"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b) uvjet prihoda,</w:t>
      </w:r>
    </w:p>
    <w:p w14:paraId="768B3CF4"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c) uvjet dječjeg doplatka.</w:t>
      </w:r>
    </w:p>
    <w:p w14:paraId="787D6F9C" w14:textId="77777777" w:rsidR="00343456" w:rsidRPr="00E67BCB" w:rsidRDefault="00343456" w:rsidP="00343456">
      <w:pPr>
        <w:spacing w:after="0" w:line="240" w:lineRule="auto"/>
        <w:jc w:val="both"/>
        <w:rPr>
          <w:rFonts w:ascii="Arial" w:eastAsia="Times New Roman" w:hAnsi="Arial" w:cs="Arial"/>
          <w:lang w:eastAsia="hr-HR"/>
        </w:rPr>
      </w:pPr>
    </w:p>
    <w:p w14:paraId="7F2FBEBC" w14:textId="77777777" w:rsidR="00343456" w:rsidRPr="00E67BCB" w:rsidRDefault="00343456" w:rsidP="00343456">
      <w:pPr>
        <w:spacing w:after="0" w:line="240" w:lineRule="auto"/>
        <w:outlineLvl w:val="0"/>
        <w:rPr>
          <w:rFonts w:ascii="Arial" w:eastAsia="Times New Roman" w:hAnsi="Arial" w:cs="Arial"/>
          <w:b/>
          <w:bCs/>
          <w:kern w:val="28"/>
          <w:lang w:eastAsia="hr-HR"/>
        </w:rPr>
      </w:pPr>
      <w:bookmarkStart w:id="10" w:name="_Toc124256573"/>
      <w:r w:rsidRPr="00E67BCB">
        <w:rPr>
          <w:rFonts w:ascii="Arial" w:eastAsia="Times New Roman" w:hAnsi="Arial" w:cs="Arial"/>
          <w:b/>
          <w:bCs/>
          <w:kern w:val="28"/>
          <w:lang w:eastAsia="hr-HR"/>
        </w:rPr>
        <w:t>Pravo na sufinanciranje javnog prijevoza učenicima srednje škole</w:t>
      </w:r>
      <w:bookmarkEnd w:id="10"/>
    </w:p>
    <w:p w14:paraId="65B5374B" w14:textId="77777777" w:rsidR="00343456" w:rsidRPr="00E67BCB" w:rsidRDefault="00343456" w:rsidP="00343456">
      <w:pPr>
        <w:spacing w:after="0" w:line="240" w:lineRule="auto"/>
        <w:jc w:val="both"/>
        <w:rPr>
          <w:rFonts w:ascii="Arial" w:eastAsia="Times New Roman" w:hAnsi="Arial" w:cs="Arial"/>
          <w:b/>
          <w:lang w:eastAsia="hr-HR"/>
        </w:rPr>
      </w:pPr>
    </w:p>
    <w:p w14:paraId="741721F8" w14:textId="76E66265"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2</w:t>
      </w:r>
      <w:r w:rsidR="005734A4">
        <w:rPr>
          <w:rFonts w:ascii="Arial" w:eastAsia="Times New Roman" w:hAnsi="Arial" w:cs="Arial"/>
          <w:b/>
          <w:lang w:eastAsia="hr-HR"/>
        </w:rPr>
        <w:t>8</w:t>
      </w:r>
      <w:r w:rsidRPr="00E67BCB">
        <w:rPr>
          <w:rFonts w:ascii="Arial" w:eastAsia="Times New Roman" w:hAnsi="Arial" w:cs="Arial"/>
          <w:b/>
          <w:lang w:eastAsia="hr-HR"/>
        </w:rPr>
        <w:t>.</w:t>
      </w:r>
    </w:p>
    <w:p w14:paraId="795AEA82" w14:textId="77777777" w:rsidR="00CF4FF0" w:rsidRPr="00E67BCB" w:rsidRDefault="00CF4FF0" w:rsidP="00343456">
      <w:pPr>
        <w:spacing w:after="0" w:line="240" w:lineRule="auto"/>
        <w:jc w:val="both"/>
        <w:rPr>
          <w:rFonts w:ascii="Arial" w:eastAsia="Times New Roman" w:hAnsi="Arial" w:cs="Arial"/>
          <w:strike/>
          <w:lang w:eastAsia="hr-HR"/>
        </w:rPr>
      </w:pPr>
    </w:p>
    <w:p w14:paraId="722AEA5F" w14:textId="43BC55BA" w:rsidR="00D54092" w:rsidRPr="00E67BCB" w:rsidRDefault="00D54092" w:rsidP="00D54092">
      <w:pPr>
        <w:spacing w:after="0" w:line="240" w:lineRule="auto"/>
        <w:jc w:val="both"/>
        <w:rPr>
          <w:rFonts w:ascii="Arial" w:eastAsia="Times New Roman" w:hAnsi="Arial" w:cs="Arial"/>
          <w:lang w:eastAsia="hr-HR"/>
        </w:rPr>
      </w:pPr>
      <w:r w:rsidRPr="00E67BCB">
        <w:rPr>
          <w:rFonts w:ascii="Arial" w:eastAsia="Times New Roman" w:hAnsi="Arial" w:cs="Arial"/>
          <w:lang w:eastAsia="hr-HR"/>
        </w:rPr>
        <w:t xml:space="preserve">(1) Načelnik može donesti odluku o pravu na sufinanciranje javnog prijevoza učenicima srednje škole koji imaju prebivalište na području Općine Lovran, a na čijem području KD Autotrolej pruža uslugu javnog gradskog prijevoza. </w:t>
      </w:r>
    </w:p>
    <w:p w14:paraId="736E2E87" w14:textId="09609C94" w:rsidR="00D54092" w:rsidRPr="00E67BCB" w:rsidRDefault="00D54092" w:rsidP="00D54092">
      <w:pPr>
        <w:spacing w:after="0" w:line="240" w:lineRule="auto"/>
        <w:jc w:val="both"/>
        <w:rPr>
          <w:rFonts w:ascii="Arial" w:eastAsia="Times New Roman" w:hAnsi="Arial" w:cs="Arial"/>
          <w:lang w:eastAsia="hr-HR"/>
        </w:rPr>
      </w:pPr>
      <w:r w:rsidRPr="00E67BCB">
        <w:rPr>
          <w:rFonts w:ascii="Arial" w:eastAsia="Times New Roman" w:hAnsi="Arial" w:cs="Arial"/>
          <w:lang w:eastAsia="hr-HR"/>
        </w:rPr>
        <w:t xml:space="preserve">(2) Prijevoz se sufinancira za </w:t>
      </w:r>
      <w:r w:rsidR="00E82BD6" w:rsidRPr="00E67BCB">
        <w:rPr>
          <w:rFonts w:ascii="Arial" w:eastAsia="Times New Roman" w:hAnsi="Arial" w:cs="Arial"/>
          <w:lang w:eastAsia="hr-HR"/>
        </w:rPr>
        <w:t>školsku</w:t>
      </w:r>
      <w:r w:rsidRPr="00E67BCB">
        <w:rPr>
          <w:rFonts w:ascii="Arial" w:eastAsia="Times New Roman" w:hAnsi="Arial" w:cs="Arial"/>
          <w:lang w:eastAsia="hr-HR"/>
        </w:rPr>
        <w:t xml:space="preserve"> godinu, računajući od 01. rujna tekuće do 30. lipnja iduće godine.</w:t>
      </w:r>
    </w:p>
    <w:p w14:paraId="462FEC9F" w14:textId="09FF8A9C" w:rsidR="00CF4FF0" w:rsidRPr="00E67BCB" w:rsidRDefault="00D54092" w:rsidP="00D54092">
      <w:pPr>
        <w:spacing w:after="0" w:line="240" w:lineRule="auto"/>
        <w:jc w:val="both"/>
        <w:rPr>
          <w:rFonts w:ascii="Arial" w:eastAsia="Times New Roman" w:hAnsi="Arial" w:cs="Arial"/>
          <w:strike/>
          <w:lang w:eastAsia="hr-HR"/>
        </w:rPr>
      </w:pPr>
      <w:r w:rsidRPr="00E67BCB">
        <w:rPr>
          <w:rFonts w:ascii="Arial" w:eastAsia="Times New Roman" w:hAnsi="Arial" w:cs="Arial"/>
          <w:lang w:eastAsia="hr-HR"/>
        </w:rPr>
        <w:t xml:space="preserve">(3) </w:t>
      </w:r>
      <w:bookmarkStart w:id="11" w:name="_Hlk181089749"/>
      <w:r w:rsidRPr="00E67BCB">
        <w:rPr>
          <w:rFonts w:ascii="Arial" w:eastAsia="Times New Roman" w:hAnsi="Arial" w:cs="Arial"/>
          <w:lang w:eastAsia="hr-HR"/>
        </w:rPr>
        <w:t xml:space="preserve">Odluka o visini participacije u cijeni karte donosi se za svaku </w:t>
      </w:r>
      <w:r w:rsidR="00E82BD6" w:rsidRPr="00E67BCB">
        <w:rPr>
          <w:rFonts w:ascii="Arial" w:eastAsia="Times New Roman" w:hAnsi="Arial" w:cs="Arial"/>
          <w:lang w:eastAsia="hr-HR"/>
        </w:rPr>
        <w:t>školsku</w:t>
      </w:r>
      <w:r w:rsidRPr="00E67BCB">
        <w:rPr>
          <w:rFonts w:ascii="Arial" w:eastAsia="Times New Roman" w:hAnsi="Arial" w:cs="Arial"/>
          <w:lang w:eastAsia="hr-HR"/>
        </w:rPr>
        <w:t xml:space="preserve"> godinu</w:t>
      </w:r>
      <w:r w:rsidR="005468FF">
        <w:rPr>
          <w:rFonts w:ascii="Arial" w:eastAsia="Times New Roman" w:hAnsi="Arial" w:cs="Arial"/>
          <w:lang w:eastAsia="hr-HR"/>
        </w:rPr>
        <w:t>.</w:t>
      </w:r>
      <w:bookmarkEnd w:id="11"/>
    </w:p>
    <w:p w14:paraId="28A47BE1" w14:textId="77777777" w:rsidR="00343456" w:rsidRPr="00E67BCB" w:rsidRDefault="00343456" w:rsidP="00343456">
      <w:pPr>
        <w:spacing w:after="0" w:line="240" w:lineRule="auto"/>
        <w:jc w:val="both"/>
        <w:rPr>
          <w:rFonts w:ascii="Arial" w:eastAsia="Times New Roman" w:hAnsi="Arial" w:cs="Arial"/>
          <w:lang w:eastAsia="hr-HR"/>
        </w:rPr>
      </w:pPr>
    </w:p>
    <w:p w14:paraId="49312CB9" w14:textId="77777777" w:rsidR="00343456" w:rsidRPr="00E67BCB" w:rsidRDefault="00343456" w:rsidP="00343456">
      <w:pPr>
        <w:spacing w:after="0" w:line="240" w:lineRule="auto"/>
        <w:outlineLvl w:val="0"/>
        <w:rPr>
          <w:rFonts w:ascii="Arial" w:eastAsia="Times New Roman" w:hAnsi="Arial" w:cs="Arial"/>
          <w:b/>
          <w:bCs/>
          <w:kern w:val="28"/>
          <w:lang w:eastAsia="hr-HR"/>
        </w:rPr>
      </w:pPr>
      <w:bookmarkStart w:id="12" w:name="_Toc124256574"/>
      <w:r w:rsidRPr="00E67BCB">
        <w:rPr>
          <w:rFonts w:ascii="Arial" w:eastAsia="Times New Roman" w:hAnsi="Arial" w:cs="Arial"/>
          <w:b/>
          <w:bCs/>
          <w:kern w:val="28"/>
          <w:lang w:eastAsia="hr-HR"/>
        </w:rPr>
        <w:t>Pravo na sufinanciranje javnog prijevoza studentima</w:t>
      </w:r>
      <w:bookmarkEnd w:id="12"/>
    </w:p>
    <w:p w14:paraId="7E8D81B5" w14:textId="77777777" w:rsidR="00343456" w:rsidRPr="00E67BCB" w:rsidRDefault="00343456" w:rsidP="00343456">
      <w:pPr>
        <w:spacing w:after="0" w:line="240" w:lineRule="auto"/>
        <w:jc w:val="both"/>
        <w:rPr>
          <w:rFonts w:ascii="Arial" w:eastAsia="Times New Roman" w:hAnsi="Arial" w:cs="Arial"/>
          <w:b/>
          <w:lang w:eastAsia="hr-HR"/>
        </w:rPr>
      </w:pPr>
    </w:p>
    <w:p w14:paraId="15B5E80E" w14:textId="2E77488C"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2</w:t>
      </w:r>
      <w:r w:rsidR="005734A4">
        <w:rPr>
          <w:rFonts w:ascii="Arial" w:eastAsia="Times New Roman" w:hAnsi="Arial" w:cs="Arial"/>
          <w:b/>
          <w:lang w:eastAsia="hr-HR"/>
        </w:rPr>
        <w:t>9</w:t>
      </w:r>
      <w:r w:rsidRPr="00E67BCB">
        <w:rPr>
          <w:rFonts w:ascii="Arial" w:eastAsia="Times New Roman" w:hAnsi="Arial" w:cs="Arial"/>
          <w:b/>
          <w:lang w:eastAsia="hr-HR"/>
        </w:rPr>
        <w:t>.</w:t>
      </w:r>
    </w:p>
    <w:p w14:paraId="7E9418C1" w14:textId="77777777" w:rsidR="00343456" w:rsidRPr="00E67BCB" w:rsidRDefault="00343456" w:rsidP="00343456">
      <w:pPr>
        <w:spacing w:after="0" w:line="240" w:lineRule="auto"/>
        <w:jc w:val="center"/>
        <w:rPr>
          <w:rFonts w:ascii="Arial" w:eastAsia="Times New Roman" w:hAnsi="Arial" w:cs="Arial"/>
          <w:b/>
          <w:lang w:eastAsia="hr-HR"/>
        </w:rPr>
      </w:pPr>
    </w:p>
    <w:p w14:paraId="1286A2BF"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 xml:space="preserve">(1) Načelnik može donesti odluku o pravu na sufinanciranje javnog prijevoza redovitim studentima Sveučilišta u Rijeci koji imaju prebivalište na području Općine Lovran, a na čijem području KD Autotrolej pruža uslugu javnog gradskog prijevoza. </w:t>
      </w:r>
    </w:p>
    <w:p w14:paraId="521E2BF6"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(2) Prijevoz se sufinancira za akademsku godinu, računajući od 01. listopada tekuće do 30. srpnja i rujan iduće godine.</w:t>
      </w:r>
    </w:p>
    <w:p w14:paraId="6A896D82"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(3) Odluka o visini participacije u cijeni karte donosi se za svaku akademsku godinu.</w:t>
      </w:r>
    </w:p>
    <w:p w14:paraId="3264017C" w14:textId="77777777" w:rsidR="00343456" w:rsidRPr="00E67BCB" w:rsidRDefault="00343456" w:rsidP="00343456">
      <w:pPr>
        <w:spacing w:after="0" w:line="240" w:lineRule="auto"/>
        <w:jc w:val="both"/>
        <w:rPr>
          <w:rFonts w:ascii="Arial" w:eastAsia="Times New Roman" w:hAnsi="Arial" w:cs="Arial"/>
          <w:lang w:eastAsia="hr-HR"/>
        </w:rPr>
      </w:pPr>
    </w:p>
    <w:p w14:paraId="4199C1B2" w14:textId="77777777" w:rsidR="00343456" w:rsidRPr="00E67BCB" w:rsidRDefault="00343456" w:rsidP="00343456">
      <w:pPr>
        <w:spacing w:after="0" w:line="240" w:lineRule="auto"/>
        <w:outlineLvl w:val="0"/>
        <w:rPr>
          <w:rFonts w:ascii="Arial" w:eastAsia="Times New Roman" w:hAnsi="Arial" w:cs="Arial"/>
          <w:b/>
          <w:bCs/>
          <w:kern w:val="28"/>
          <w:lang w:eastAsia="hr-HR"/>
        </w:rPr>
      </w:pPr>
      <w:bookmarkStart w:id="13" w:name="_Toc124256575"/>
      <w:r w:rsidRPr="00E67BCB">
        <w:rPr>
          <w:rFonts w:ascii="Arial" w:eastAsia="Times New Roman" w:hAnsi="Arial" w:cs="Arial"/>
          <w:b/>
          <w:bCs/>
          <w:kern w:val="28"/>
          <w:lang w:eastAsia="hr-HR"/>
        </w:rPr>
        <w:t>Pravo na financiranje prijevoza osoba s invaliditetom</w:t>
      </w:r>
      <w:bookmarkEnd w:id="13"/>
      <w:r w:rsidRPr="00E67BCB">
        <w:rPr>
          <w:rFonts w:ascii="Arial" w:eastAsia="Times New Roman" w:hAnsi="Arial" w:cs="Arial"/>
          <w:b/>
          <w:bCs/>
          <w:kern w:val="28"/>
          <w:lang w:eastAsia="hr-HR"/>
        </w:rPr>
        <w:t xml:space="preserve"> </w:t>
      </w:r>
    </w:p>
    <w:p w14:paraId="42A8A6BA" w14:textId="77777777" w:rsidR="00343456" w:rsidRPr="00E67BCB" w:rsidRDefault="00343456" w:rsidP="00343456">
      <w:pPr>
        <w:spacing w:after="0" w:line="240" w:lineRule="auto"/>
        <w:jc w:val="both"/>
        <w:rPr>
          <w:rFonts w:ascii="Arial" w:eastAsia="Times New Roman" w:hAnsi="Arial" w:cs="Arial"/>
          <w:b/>
          <w:lang w:eastAsia="hr-HR"/>
        </w:rPr>
      </w:pPr>
    </w:p>
    <w:p w14:paraId="5B10F7F9" w14:textId="3DA3691B"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 xml:space="preserve">Članak </w:t>
      </w:r>
      <w:r w:rsidR="005734A4">
        <w:rPr>
          <w:rFonts w:ascii="Arial" w:eastAsia="Times New Roman" w:hAnsi="Arial" w:cs="Arial"/>
          <w:b/>
          <w:lang w:eastAsia="hr-HR"/>
        </w:rPr>
        <w:t>30</w:t>
      </w:r>
      <w:r w:rsidRPr="00E67BCB">
        <w:rPr>
          <w:rFonts w:ascii="Arial" w:eastAsia="Times New Roman" w:hAnsi="Arial" w:cs="Arial"/>
          <w:b/>
          <w:lang w:eastAsia="hr-HR"/>
        </w:rPr>
        <w:t>.</w:t>
      </w:r>
    </w:p>
    <w:p w14:paraId="3505F375" w14:textId="77777777" w:rsidR="00343456" w:rsidRPr="00E67BCB" w:rsidRDefault="00343456" w:rsidP="00343456">
      <w:pPr>
        <w:spacing w:after="0" w:line="240" w:lineRule="auto"/>
        <w:jc w:val="center"/>
        <w:rPr>
          <w:rFonts w:ascii="Arial" w:eastAsia="Times New Roman" w:hAnsi="Arial" w:cs="Arial"/>
          <w:b/>
          <w:lang w:eastAsia="hr-HR"/>
        </w:rPr>
      </w:pPr>
    </w:p>
    <w:p w14:paraId="4059ADD7"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(1) Pravo na financiranje javnog prijevoza za IV zone ostvaruje korisnik s invaliditetom od 60% i više.</w:t>
      </w:r>
    </w:p>
    <w:p w14:paraId="4B6EDEE1"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(2) Pravo na sufinanciranje prijevoza i stručne pratnje ostvaruju djeca s teškoćama u razvoju s prebivalištem na području Općine uz uvjet da je rješenjem Zavoda ili drugog nadležnog tijela utvrđen invaliditet.</w:t>
      </w:r>
    </w:p>
    <w:p w14:paraId="77694C68"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(3) Pravo iz prethodnih stavaka vrijede godinu dana od dana upisa prava.</w:t>
      </w:r>
    </w:p>
    <w:p w14:paraId="1DA5167D"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(4) Pravo na financiranje javnog prijevoza Hrvatskih ratnih vojnih invalida ostvaruje se sukladno članku 10., stavak 1., točka 3.</w:t>
      </w:r>
    </w:p>
    <w:p w14:paraId="6C509F4C" w14:textId="77777777" w:rsidR="00D54092" w:rsidRPr="00E67BCB" w:rsidRDefault="00D54092" w:rsidP="00343456">
      <w:pPr>
        <w:spacing w:after="0" w:line="240" w:lineRule="auto"/>
        <w:jc w:val="both"/>
        <w:rPr>
          <w:rFonts w:ascii="Arial" w:eastAsia="Times New Roman" w:hAnsi="Arial" w:cs="Arial"/>
          <w:lang w:eastAsia="hr-HR"/>
        </w:rPr>
      </w:pPr>
    </w:p>
    <w:p w14:paraId="41C11B1B" w14:textId="77777777" w:rsidR="00343456" w:rsidRPr="00E67BCB" w:rsidRDefault="00343456" w:rsidP="00343456">
      <w:pPr>
        <w:spacing w:after="0" w:line="240" w:lineRule="auto"/>
        <w:outlineLvl w:val="0"/>
        <w:rPr>
          <w:rFonts w:ascii="Arial" w:eastAsia="Times New Roman" w:hAnsi="Arial" w:cs="Arial"/>
          <w:b/>
          <w:bCs/>
          <w:kern w:val="28"/>
          <w:lang w:eastAsia="hr-HR"/>
        </w:rPr>
      </w:pPr>
      <w:bookmarkStart w:id="14" w:name="_Toc124256576"/>
      <w:r w:rsidRPr="00E67BCB">
        <w:rPr>
          <w:rFonts w:ascii="Arial" w:eastAsia="Times New Roman" w:hAnsi="Arial" w:cs="Arial"/>
          <w:b/>
          <w:bCs/>
          <w:kern w:val="28"/>
          <w:lang w:eastAsia="hr-HR"/>
        </w:rPr>
        <w:t>Pravo na financiranje javnog prijevoza dobrovoljnim davateljima krvi</w:t>
      </w:r>
      <w:bookmarkEnd w:id="14"/>
    </w:p>
    <w:p w14:paraId="2839C103" w14:textId="77777777" w:rsidR="00343456" w:rsidRPr="00E67BCB" w:rsidRDefault="00343456" w:rsidP="00343456">
      <w:pPr>
        <w:spacing w:after="0" w:line="240" w:lineRule="auto"/>
        <w:jc w:val="both"/>
        <w:rPr>
          <w:rFonts w:ascii="Arial" w:eastAsia="Times New Roman" w:hAnsi="Arial" w:cs="Arial"/>
          <w:b/>
          <w:lang w:eastAsia="hr-HR"/>
        </w:rPr>
      </w:pPr>
    </w:p>
    <w:p w14:paraId="4AAE60A3" w14:textId="52729B7A"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 xml:space="preserve">Članak </w:t>
      </w:r>
      <w:r w:rsidR="00CF4FF0" w:rsidRPr="00E67BCB">
        <w:rPr>
          <w:rFonts w:ascii="Arial" w:eastAsia="Times New Roman" w:hAnsi="Arial" w:cs="Arial"/>
          <w:b/>
          <w:lang w:eastAsia="hr-HR"/>
        </w:rPr>
        <w:t>3</w:t>
      </w:r>
      <w:r w:rsidR="005734A4">
        <w:rPr>
          <w:rFonts w:ascii="Arial" w:eastAsia="Times New Roman" w:hAnsi="Arial" w:cs="Arial"/>
          <w:b/>
          <w:lang w:eastAsia="hr-HR"/>
        </w:rPr>
        <w:t>1</w:t>
      </w:r>
      <w:r w:rsidRPr="00E67BCB">
        <w:rPr>
          <w:rFonts w:ascii="Arial" w:eastAsia="Times New Roman" w:hAnsi="Arial" w:cs="Arial"/>
          <w:b/>
          <w:lang w:eastAsia="hr-HR"/>
        </w:rPr>
        <w:t>.</w:t>
      </w:r>
    </w:p>
    <w:p w14:paraId="1EBE312C" w14:textId="77777777" w:rsidR="00343456" w:rsidRPr="00E67BCB" w:rsidRDefault="00343456" w:rsidP="00343456">
      <w:pPr>
        <w:spacing w:after="0" w:line="240" w:lineRule="auto"/>
        <w:jc w:val="center"/>
        <w:rPr>
          <w:rFonts w:ascii="Arial" w:eastAsia="Times New Roman" w:hAnsi="Arial" w:cs="Arial"/>
          <w:b/>
          <w:lang w:eastAsia="hr-HR"/>
        </w:rPr>
      </w:pPr>
    </w:p>
    <w:p w14:paraId="0171244E"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(1) Pravo na financiranje javnog prijevoza dobrovoljnim davateljima krvi za IV zone ostvaruje korisnik ukoliko zadovolji slijedeće uvjete:</w:t>
      </w:r>
    </w:p>
    <w:p w14:paraId="6C8A641A"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lastRenderedPageBreak/>
        <w:t>a)  muškarci, ukoliko su krv darivali 50 puta i više i</w:t>
      </w:r>
    </w:p>
    <w:p w14:paraId="142F3A40"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b) žene, koje su krv darivale 40 puta i više.</w:t>
      </w:r>
    </w:p>
    <w:p w14:paraId="72DA718E"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(2) Status dobrovoljnog davatelja krvi dokazuje se potvrdom izdanom od strane Crvenog križa.</w:t>
      </w:r>
    </w:p>
    <w:p w14:paraId="4143394A"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(3) Pravo iz prethodnih stavaka vrijedi godinu dana od dana upisa prava.</w:t>
      </w:r>
    </w:p>
    <w:p w14:paraId="670F739A" w14:textId="77777777" w:rsidR="00343456" w:rsidRPr="00E67BCB" w:rsidRDefault="00343456" w:rsidP="00343456">
      <w:pPr>
        <w:spacing w:after="0" w:line="240" w:lineRule="auto"/>
        <w:jc w:val="both"/>
        <w:rPr>
          <w:rFonts w:ascii="Arial" w:eastAsia="Times New Roman" w:hAnsi="Arial" w:cs="Arial"/>
          <w:lang w:eastAsia="hr-HR"/>
        </w:rPr>
      </w:pPr>
    </w:p>
    <w:p w14:paraId="56D2B921" w14:textId="77777777" w:rsidR="00343456" w:rsidRPr="00E67BCB" w:rsidRDefault="00343456" w:rsidP="00343456">
      <w:pPr>
        <w:spacing w:after="0" w:line="240" w:lineRule="auto"/>
        <w:outlineLvl w:val="0"/>
        <w:rPr>
          <w:rFonts w:ascii="Arial" w:eastAsia="Times New Roman" w:hAnsi="Arial" w:cs="Arial"/>
          <w:b/>
          <w:bCs/>
          <w:kern w:val="28"/>
          <w:lang w:eastAsia="hr-HR"/>
        </w:rPr>
      </w:pPr>
      <w:bookmarkStart w:id="15" w:name="_Toc124256577"/>
      <w:r w:rsidRPr="00E67BCB">
        <w:rPr>
          <w:rFonts w:ascii="Arial" w:eastAsia="Times New Roman" w:hAnsi="Arial" w:cs="Arial"/>
          <w:b/>
          <w:bCs/>
          <w:kern w:val="28"/>
          <w:lang w:eastAsia="hr-HR"/>
        </w:rPr>
        <w:t>Pravo na pomoć umirovljenicima</w:t>
      </w:r>
      <w:bookmarkEnd w:id="15"/>
    </w:p>
    <w:p w14:paraId="6D150D30" w14:textId="77777777" w:rsidR="00343456" w:rsidRPr="00E67BCB" w:rsidRDefault="00343456" w:rsidP="00343456">
      <w:pPr>
        <w:spacing w:after="0" w:line="240" w:lineRule="auto"/>
        <w:jc w:val="both"/>
        <w:rPr>
          <w:rFonts w:ascii="Arial" w:eastAsia="Times New Roman" w:hAnsi="Arial" w:cs="Arial"/>
          <w:b/>
          <w:lang w:eastAsia="hr-HR"/>
        </w:rPr>
      </w:pPr>
    </w:p>
    <w:p w14:paraId="5BA7E159" w14:textId="131AF516"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3</w:t>
      </w:r>
      <w:r w:rsidR="005734A4">
        <w:rPr>
          <w:rFonts w:ascii="Arial" w:eastAsia="Times New Roman" w:hAnsi="Arial" w:cs="Arial"/>
          <w:b/>
          <w:lang w:eastAsia="hr-HR"/>
        </w:rPr>
        <w:t>2</w:t>
      </w:r>
      <w:r w:rsidRPr="00E67BCB">
        <w:rPr>
          <w:rFonts w:ascii="Arial" w:eastAsia="Times New Roman" w:hAnsi="Arial" w:cs="Arial"/>
          <w:b/>
          <w:lang w:eastAsia="hr-HR"/>
        </w:rPr>
        <w:t>.</w:t>
      </w:r>
    </w:p>
    <w:p w14:paraId="527CF75C" w14:textId="77777777" w:rsidR="00343456" w:rsidRPr="00E67BCB" w:rsidRDefault="00343456" w:rsidP="00343456">
      <w:pPr>
        <w:spacing w:after="0" w:line="240" w:lineRule="auto"/>
        <w:jc w:val="center"/>
        <w:rPr>
          <w:rFonts w:ascii="Arial" w:eastAsia="Times New Roman" w:hAnsi="Arial" w:cs="Arial"/>
          <w:b/>
          <w:lang w:eastAsia="hr-HR"/>
        </w:rPr>
      </w:pPr>
    </w:p>
    <w:p w14:paraId="1F2A7112" w14:textId="018FFD41" w:rsidR="00343456" w:rsidRPr="00D806B3" w:rsidRDefault="00D806B3" w:rsidP="00D806B3">
      <w:pPr>
        <w:spacing w:after="0" w:line="240" w:lineRule="auto"/>
        <w:jc w:val="both"/>
        <w:rPr>
          <w:rFonts w:ascii="Arial" w:eastAsia="Times New Roman" w:hAnsi="Arial" w:cs="Arial"/>
          <w:lang w:eastAsia="hr-HR"/>
        </w:rPr>
      </w:pPr>
      <w:r>
        <w:rPr>
          <w:rFonts w:ascii="Arial" w:eastAsia="Times New Roman" w:hAnsi="Arial" w:cs="Arial"/>
          <w:lang w:eastAsia="hr-HR"/>
        </w:rPr>
        <w:t>(1)</w:t>
      </w:r>
      <w:r w:rsidR="00343456" w:rsidRPr="00D806B3">
        <w:rPr>
          <w:rFonts w:ascii="Arial" w:eastAsia="Times New Roman" w:hAnsi="Arial" w:cs="Arial"/>
          <w:lang w:eastAsia="hr-HR"/>
        </w:rPr>
        <w:t xml:space="preserve">Pomoć umirovljenicima, koji imaju prebivalište na području Općine Lovran te ostvaruju mirovinu do </w:t>
      </w:r>
      <w:r w:rsidR="00A44184" w:rsidRPr="00D806B3">
        <w:rPr>
          <w:rFonts w:ascii="Arial" w:eastAsia="Times New Roman" w:hAnsi="Arial" w:cs="Arial"/>
          <w:lang w:eastAsia="hr-HR"/>
        </w:rPr>
        <w:t>4</w:t>
      </w:r>
      <w:r w:rsidR="00D54092" w:rsidRPr="00D806B3">
        <w:rPr>
          <w:rFonts w:ascii="Arial" w:eastAsia="Times New Roman" w:hAnsi="Arial" w:cs="Arial"/>
          <w:lang w:eastAsia="hr-HR"/>
        </w:rPr>
        <w:t>00</w:t>
      </w:r>
      <w:r w:rsidR="00343456" w:rsidRPr="00D806B3">
        <w:rPr>
          <w:rFonts w:ascii="Arial" w:eastAsia="Times New Roman" w:hAnsi="Arial" w:cs="Arial"/>
          <w:lang w:eastAsia="hr-HR"/>
        </w:rPr>
        <w:t>€ mjesečno</w:t>
      </w:r>
      <w:r w:rsidR="00D54092" w:rsidRPr="00D806B3">
        <w:rPr>
          <w:rFonts w:ascii="Arial" w:eastAsia="Times New Roman" w:hAnsi="Arial" w:cs="Arial"/>
          <w:lang w:eastAsia="hr-HR"/>
        </w:rPr>
        <w:t xml:space="preserve"> ili nacionalnu naknadu za starije osobe</w:t>
      </w:r>
      <w:r w:rsidR="00D80BAE" w:rsidRPr="00D806B3">
        <w:rPr>
          <w:rFonts w:ascii="Arial" w:eastAsia="Times New Roman" w:hAnsi="Arial" w:cs="Arial"/>
          <w:lang w:eastAsia="hr-HR"/>
        </w:rPr>
        <w:t xml:space="preserve"> i nemaju drugih prihoda ili prihoda od najma nekretnine</w:t>
      </w:r>
      <w:r w:rsidR="00A6048C">
        <w:rPr>
          <w:rFonts w:ascii="Arial" w:eastAsia="Times New Roman" w:hAnsi="Arial" w:cs="Arial"/>
          <w:lang w:eastAsia="hr-HR"/>
        </w:rPr>
        <w:t>, kao niti članovi njihovog kućanstva</w:t>
      </w:r>
      <w:r w:rsidR="00EE214B" w:rsidRPr="00D806B3">
        <w:rPr>
          <w:rFonts w:ascii="Arial" w:eastAsia="Times New Roman" w:hAnsi="Arial" w:cs="Arial"/>
          <w:lang w:eastAsia="hr-HR"/>
        </w:rPr>
        <w:t>,</w:t>
      </w:r>
      <w:r w:rsidR="00343456" w:rsidRPr="00D806B3">
        <w:rPr>
          <w:rFonts w:ascii="Arial" w:eastAsia="Times New Roman" w:hAnsi="Arial" w:cs="Arial"/>
          <w:lang w:eastAsia="hr-HR"/>
        </w:rPr>
        <w:t xml:space="preserve"> dodjeljuje se prigodno, dva puta godišnje, povodom božićnih i uskršnjih blagdana.</w:t>
      </w:r>
    </w:p>
    <w:p w14:paraId="6603BC47" w14:textId="03FDCF46" w:rsidR="00D806B3" w:rsidRPr="00D806B3" w:rsidRDefault="00D806B3" w:rsidP="00D806B3">
      <w:pPr>
        <w:spacing w:after="0" w:line="240" w:lineRule="auto"/>
        <w:jc w:val="both"/>
        <w:rPr>
          <w:rFonts w:ascii="Arial" w:eastAsia="Times New Roman" w:hAnsi="Arial" w:cs="Arial"/>
          <w:lang w:eastAsia="hr-HR"/>
        </w:rPr>
      </w:pPr>
      <w:r>
        <w:rPr>
          <w:rFonts w:ascii="Arial" w:hAnsi="Arial" w:cs="Arial"/>
        </w:rPr>
        <w:t xml:space="preserve">(2) </w:t>
      </w:r>
      <w:r w:rsidRPr="00D806B3">
        <w:rPr>
          <w:rFonts w:ascii="Arial" w:hAnsi="Arial" w:cs="Arial"/>
        </w:rPr>
        <w:t>U mjesečni iznos mirovine uračunava se i mirovina koja se ostvaruje po međunarodnom ugovoru</w:t>
      </w:r>
      <w:r w:rsidRPr="00D806B3">
        <w:rPr>
          <w:rFonts w:ascii="Arial" w:hAnsi="Arial" w:cs="Arial"/>
        </w:rPr>
        <w:t xml:space="preserve">. </w:t>
      </w:r>
    </w:p>
    <w:p w14:paraId="33FEA2D5" w14:textId="58E20C6F" w:rsidR="00D54092"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w:t>
      </w:r>
      <w:r w:rsidR="00D806B3">
        <w:rPr>
          <w:rFonts w:ascii="Arial" w:eastAsia="Times New Roman" w:hAnsi="Arial" w:cs="Arial"/>
          <w:lang w:eastAsia="hr-HR"/>
        </w:rPr>
        <w:t>3</w:t>
      </w:r>
      <w:r w:rsidRPr="00E67BCB">
        <w:rPr>
          <w:rFonts w:ascii="Arial" w:eastAsia="Times New Roman" w:hAnsi="Arial" w:cs="Arial"/>
          <w:lang w:eastAsia="hr-HR"/>
        </w:rPr>
        <w:t>) Jednokratna novčana pomoć iz stavka 1. ovog članka isplatiti će se u iznosu određenim odlukama Općinskog načelnika, sukladno raspoloživim sredstvima proračuna Općine.</w:t>
      </w:r>
    </w:p>
    <w:p w14:paraId="705F2199" w14:textId="78BEAFF0"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w:t>
      </w:r>
      <w:r w:rsidR="00D806B3">
        <w:rPr>
          <w:rFonts w:ascii="Arial" w:eastAsia="Times New Roman" w:hAnsi="Arial" w:cs="Arial"/>
          <w:lang w:eastAsia="hr-HR"/>
        </w:rPr>
        <w:t>4</w:t>
      </w:r>
      <w:r w:rsidRPr="00E67BCB">
        <w:rPr>
          <w:rFonts w:ascii="Arial" w:eastAsia="Times New Roman" w:hAnsi="Arial" w:cs="Arial"/>
          <w:lang w:eastAsia="hr-HR"/>
        </w:rPr>
        <w:t>) Za ostvarivanje prava iz stavka 1. ovog članka raspisat će se javni poziv.</w:t>
      </w:r>
    </w:p>
    <w:p w14:paraId="3873D434" w14:textId="77777777" w:rsidR="00343456" w:rsidRPr="00E67BCB" w:rsidRDefault="00343456" w:rsidP="00343456">
      <w:pPr>
        <w:spacing w:after="0" w:line="240" w:lineRule="auto"/>
        <w:jc w:val="both"/>
        <w:rPr>
          <w:rFonts w:ascii="Arial" w:eastAsia="Times New Roman" w:hAnsi="Arial" w:cs="Arial"/>
          <w:lang w:eastAsia="hr-HR"/>
        </w:rPr>
      </w:pPr>
    </w:p>
    <w:p w14:paraId="4EA0A5A8" w14:textId="77777777" w:rsidR="00343456" w:rsidRPr="00E67BCB" w:rsidRDefault="00343456" w:rsidP="00343456">
      <w:pPr>
        <w:spacing w:after="0" w:line="240" w:lineRule="auto"/>
        <w:outlineLvl w:val="0"/>
        <w:rPr>
          <w:rFonts w:ascii="Arial" w:eastAsia="Times New Roman" w:hAnsi="Arial" w:cs="Arial"/>
          <w:b/>
          <w:bCs/>
          <w:kern w:val="28"/>
          <w:lang w:eastAsia="hr-HR"/>
        </w:rPr>
      </w:pPr>
      <w:bookmarkStart w:id="16" w:name="_Toc124256579"/>
      <w:r w:rsidRPr="00E67BCB">
        <w:rPr>
          <w:rFonts w:ascii="Arial" w:eastAsia="Times New Roman" w:hAnsi="Arial" w:cs="Arial"/>
          <w:b/>
          <w:bCs/>
          <w:kern w:val="28"/>
          <w:lang w:eastAsia="hr-HR"/>
        </w:rPr>
        <w:t>Pravo na sufinanciranje pogrebnih troškova</w:t>
      </w:r>
      <w:bookmarkEnd w:id="16"/>
    </w:p>
    <w:p w14:paraId="040004E9" w14:textId="77777777" w:rsidR="00343456" w:rsidRPr="00E67BCB" w:rsidRDefault="00343456" w:rsidP="00343456">
      <w:pPr>
        <w:spacing w:after="0" w:line="240" w:lineRule="auto"/>
        <w:jc w:val="both"/>
        <w:rPr>
          <w:rFonts w:ascii="Arial" w:eastAsia="Times New Roman" w:hAnsi="Arial" w:cs="Arial"/>
          <w:lang w:eastAsia="hr-HR"/>
        </w:rPr>
      </w:pPr>
    </w:p>
    <w:p w14:paraId="0FC9212F" w14:textId="0194901D"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3</w:t>
      </w:r>
      <w:r w:rsidR="005734A4">
        <w:rPr>
          <w:rFonts w:ascii="Arial" w:eastAsia="Times New Roman" w:hAnsi="Arial" w:cs="Arial"/>
          <w:b/>
          <w:lang w:eastAsia="hr-HR"/>
        </w:rPr>
        <w:t>3</w:t>
      </w:r>
      <w:r w:rsidRPr="00E67BCB">
        <w:rPr>
          <w:rFonts w:ascii="Arial" w:eastAsia="Times New Roman" w:hAnsi="Arial" w:cs="Arial"/>
          <w:b/>
          <w:lang w:eastAsia="hr-HR"/>
        </w:rPr>
        <w:t>.</w:t>
      </w:r>
    </w:p>
    <w:p w14:paraId="320AC6F1" w14:textId="77777777" w:rsidR="00343456" w:rsidRPr="00E67BCB" w:rsidRDefault="00343456" w:rsidP="00343456">
      <w:pPr>
        <w:spacing w:after="0" w:line="240" w:lineRule="auto"/>
        <w:jc w:val="center"/>
        <w:rPr>
          <w:rFonts w:ascii="Arial" w:eastAsia="Times New Roman" w:hAnsi="Arial" w:cs="Arial"/>
          <w:b/>
          <w:lang w:eastAsia="hr-HR"/>
        </w:rPr>
      </w:pPr>
    </w:p>
    <w:p w14:paraId="627ECE3C"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(1) Pravo na pomoć za podmirenje pogrebnih troškova odnosno troškova ukopa i osnovne pogrebne opreme može ostvariti obitelj pokojnika ako je on ili njegova obitelj do trenutka smrti bio korisnik iz socijalnog programa Općine temeljem uvjeta socijalnog ili uvjeta prihoda.</w:t>
      </w:r>
    </w:p>
    <w:p w14:paraId="35BAC6F6"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(2) Pravo na pomoć za podmirenje pogrebnih troškova odnosno ukopa ne može ostvariti obitelj pokojnika koji je u trenutku smrti bio vlasnik nekretnina, ako je za života sklopio ugovor o doživotnom ili dosmrtnom uzdržavanju kao i slučajevima kada je prodao ili darovao svoje nekretnine godinu dana prije smrti, temeljem izjave dane pod kaznenom i materijalnom odgovornošću.</w:t>
      </w:r>
    </w:p>
    <w:p w14:paraId="596FAC2C"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(3) Pomoć za podmirenje pogrebnih troškova odnosno ukopa ostvaruje se na način da se iznos naveden na računu za pogrebne usluge uplati direktno pogrebnom poduzeću.</w:t>
      </w:r>
    </w:p>
    <w:p w14:paraId="2BE46E8B" w14:textId="77777777" w:rsidR="0027190C" w:rsidRDefault="0027190C" w:rsidP="00343456">
      <w:pPr>
        <w:spacing w:after="0" w:line="240" w:lineRule="auto"/>
        <w:jc w:val="both"/>
        <w:rPr>
          <w:rFonts w:ascii="Arial" w:eastAsia="Times New Roman" w:hAnsi="Arial" w:cs="Arial"/>
          <w:lang w:eastAsia="hr-HR"/>
        </w:rPr>
      </w:pPr>
    </w:p>
    <w:p w14:paraId="771F0747" w14:textId="77777777" w:rsidR="00C6396A" w:rsidRPr="00E67BCB" w:rsidRDefault="00C6396A" w:rsidP="00343456">
      <w:pPr>
        <w:spacing w:after="0" w:line="240" w:lineRule="auto"/>
        <w:jc w:val="both"/>
        <w:rPr>
          <w:rFonts w:ascii="Arial" w:eastAsia="Times New Roman" w:hAnsi="Arial" w:cs="Arial"/>
          <w:lang w:eastAsia="hr-HR"/>
        </w:rPr>
      </w:pPr>
    </w:p>
    <w:p w14:paraId="27D5007F" w14:textId="77777777" w:rsidR="00343456" w:rsidRPr="00E67BCB" w:rsidRDefault="00343456" w:rsidP="00343456">
      <w:pPr>
        <w:spacing w:after="0" w:line="240" w:lineRule="auto"/>
        <w:jc w:val="both"/>
        <w:rPr>
          <w:rFonts w:ascii="Arial" w:eastAsia="Times New Roman" w:hAnsi="Arial" w:cs="Arial"/>
          <w:b/>
          <w:lang w:eastAsia="hr-HR"/>
        </w:rPr>
      </w:pPr>
      <w:r w:rsidRPr="00E67BCB">
        <w:rPr>
          <w:rFonts w:ascii="Arial" w:eastAsia="Times New Roman" w:hAnsi="Arial" w:cs="Arial"/>
          <w:b/>
          <w:lang w:eastAsia="hr-HR"/>
        </w:rPr>
        <w:t>VI. POSTUPAK</w:t>
      </w:r>
    </w:p>
    <w:p w14:paraId="3180BF49" w14:textId="77777777" w:rsidR="00343456" w:rsidRPr="00E67BCB" w:rsidRDefault="00343456" w:rsidP="00343456">
      <w:pPr>
        <w:spacing w:after="0" w:line="240" w:lineRule="auto"/>
        <w:jc w:val="both"/>
        <w:rPr>
          <w:rFonts w:ascii="Arial" w:eastAsia="Times New Roman" w:hAnsi="Arial" w:cs="Arial"/>
          <w:b/>
          <w:lang w:eastAsia="hr-HR"/>
        </w:rPr>
      </w:pPr>
    </w:p>
    <w:p w14:paraId="3337215F" w14:textId="5601197C"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3</w:t>
      </w:r>
      <w:r w:rsidR="005734A4">
        <w:rPr>
          <w:rFonts w:ascii="Arial" w:eastAsia="Times New Roman" w:hAnsi="Arial" w:cs="Arial"/>
          <w:b/>
          <w:lang w:eastAsia="hr-HR"/>
        </w:rPr>
        <w:t>4</w:t>
      </w:r>
      <w:r w:rsidRPr="00E67BCB">
        <w:rPr>
          <w:rFonts w:ascii="Arial" w:eastAsia="Times New Roman" w:hAnsi="Arial" w:cs="Arial"/>
          <w:b/>
          <w:lang w:eastAsia="hr-HR"/>
        </w:rPr>
        <w:t>.</w:t>
      </w:r>
    </w:p>
    <w:p w14:paraId="650808C9" w14:textId="77777777" w:rsidR="00343456" w:rsidRPr="00E67BCB" w:rsidRDefault="00343456" w:rsidP="00343456">
      <w:pPr>
        <w:spacing w:after="0" w:line="240" w:lineRule="auto"/>
        <w:jc w:val="center"/>
        <w:rPr>
          <w:rFonts w:ascii="Arial" w:eastAsia="Times New Roman" w:hAnsi="Arial" w:cs="Arial"/>
          <w:b/>
          <w:lang w:eastAsia="hr-HR"/>
        </w:rPr>
      </w:pPr>
    </w:p>
    <w:p w14:paraId="0045E79B" w14:textId="0E1EB413"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Postupak za ostvarivanje prava iz socijalne skrbi utvrđenih ovom Odlukom pokreće se na zahtjev stranke, njezinog bračnog druga, punoljetnog djeteta, roditelja, službe  za patronažnu ili putem nadležnog tijela za socijalnu skrb, izuzev prava u člancima 18.,20. i 32. ove Odluke.</w:t>
      </w:r>
    </w:p>
    <w:p w14:paraId="035E3328" w14:textId="77777777" w:rsidR="00D54092" w:rsidRPr="00E67BCB" w:rsidRDefault="00D54092" w:rsidP="00343456">
      <w:pPr>
        <w:spacing w:after="0" w:line="240" w:lineRule="auto"/>
        <w:jc w:val="both"/>
        <w:rPr>
          <w:rFonts w:ascii="Arial" w:eastAsia="Times New Roman" w:hAnsi="Arial" w:cs="Arial"/>
          <w:lang w:eastAsia="hr-HR"/>
        </w:rPr>
      </w:pPr>
    </w:p>
    <w:p w14:paraId="7899BFC4" w14:textId="1CF7905F"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3</w:t>
      </w:r>
      <w:r w:rsidR="005734A4">
        <w:rPr>
          <w:rFonts w:ascii="Arial" w:eastAsia="Times New Roman" w:hAnsi="Arial" w:cs="Arial"/>
          <w:b/>
          <w:lang w:eastAsia="hr-HR"/>
        </w:rPr>
        <w:t>5</w:t>
      </w:r>
      <w:r w:rsidRPr="00E67BCB">
        <w:rPr>
          <w:rFonts w:ascii="Arial" w:eastAsia="Times New Roman" w:hAnsi="Arial" w:cs="Arial"/>
          <w:b/>
          <w:lang w:eastAsia="hr-HR"/>
        </w:rPr>
        <w:t>.</w:t>
      </w:r>
    </w:p>
    <w:p w14:paraId="3D5EC084" w14:textId="77777777" w:rsidR="00343456" w:rsidRPr="00E67BCB" w:rsidRDefault="00343456" w:rsidP="00343456">
      <w:pPr>
        <w:spacing w:after="0" w:line="240" w:lineRule="auto"/>
        <w:jc w:val="center"/>
        <w:rPr>
          <w:rFonts w:ascii="Arial" w:eastAsia="Times New Roman" w:hAnsi="Arial" w:cs="Arial"/>
          <w:b/>
          <w:lang w:eastAsia="hr-HR"/>
        </w:rPr>
      </w:pPr>
    </w:p>
    <w:p w14:paraId="770C4CCF"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(1) Zahtjev se podnosi Odjelu na obrascima koje isti izrađuje i koji se mogu preuzeti s web stranica Općine ili neposredno u prostoru općinskih tijela.</w:t>
      </w:r>
    </w:p>
    <w:p w14:paraId="2DEB9EA1"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(2) Podnositelj zahtjeva dužan je uz zahtjev dostaviti i odgovarajuće isprave odnosno dokaze potrebne za ostvarivanje prava, a koji su jasno navedeni u obrascu.</w:t>
      </w:r>
    </w:p>
    <w:p w14:paraId="43316306"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(3) Podnositelj zahtjeva je dužan dati istinite osobne podatke, a za točnost danih podataka podnositelj zahtjeva odgovara materijalno i kazneno.</w:t>
      </w:r>
    </w:p>
    <w:p w14:paraId="58B0C388"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(4) Odjel može odlučiti da se posebno ispitaju relevantne činjenice i okolnosti od kojih zavisi ostvarivanje pojedinog prava (posjet obitelji ili na neki drugi način) odnosno činjenice i okolnosti na temelju kojih je pravo već ostvareno.</w:t>
      </w:r>
    </w:p>
    <w:p w14:paraId="104A16E5"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lastRenderedPageBreak/>
        <w:t>(5) Ako podaci iskazani u zahtjevu nisu potpuni i/li nisu dostavljeni svi prilozi navedeni u obrascu, podnositelj zahtjeva dužan je na traženje Odjela dopuniti zahtjev i/li dostaviti tražene priloge u roku od 15 dana od dana primitka poziva za dopunu.</w:t>
      </w:r>
    </w:p>
    <w:p w14:paraId="055D048B"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(6) Smatrat će se da je podnositelj odustao od zahtjeva za ostvarivanje prava i oblika pomoći ako dopunjeni zahtjev odnosno traženi prilozi ne budu dostavljeni Odjelu u roku iz prethodnog stavka ovog članka.</w:t>
      </w:r>
    </w:p>
    <w:p w14:paraId="50493B67" w14:textId="77777777" w:rsidR="00343456" w:rsidRPr="00E67BCB" w:rsidRDefault="00343456" w:rsidP="00343456">
      <w:pPr>
        <w:spacing w:after="0" w:line="240" w:lineRule="auto"/>
        <w:jc w:val="both"/>
        <w:rPr>
          <w:rFonts w:ascii="Arial" w:eastAsia="Times New Roman" w:hAnsi="Arial" w:cs="Arial"/>
          <w:lang w:eastAsia="hr-HR"/>
        </w:rPr>
      </w:pPr>
    </w:p>
    <w:p w14:paraId="2478B603" w14:textId="6B0568F7"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3</w:t>
      </w:r>
      <w:r w:rsidR="005734A4">
        <w:rPr>
          <w:rFonts w:ascii="Arial" w:eastAsia="Times New Roman" w:hAnsi="Arial" w:cs="Arial"/>
          <w:b/>
          <w:lang w:eastAsia="hr-HR"/>
        </w:rPr>
        <w:t>6</w:t>
      </w:r>
      <w:r w:rsidRPr="00E67BCB">
        <w:rPr>
          <w:rFonts w:ascii="Arial" w:eastAsia="Times New Roman" w:hAnsi="Arial" w:cs="Arial"/>
          <w:b/>
          <w:lang w:eastAsia="hr-HR"/>
        </w:rPr>
        <w:t>.</w:t>
      </w:r>
    </w:p>
    <w:p w14:paraId="45EB5187" w14:textId="77777777" w:rsidR="00343456" w:rsidRPr="00E67BCB" w:rsidRDefault="00343456" w:rsidP="00343456">
      <w:pPr>
        <w:spacing w:after="0" w:line="240" w:lineRule="auto"/>
        <w:jc w:val="center"/>
        <w:rPr>
          <w:rFonts w:ascii="Arial" w:eastAsia="Times New Roman" w:hAnsi="Arial" w:cs="Arial"/>
          <w:b/>
          <w:lang w:eastAsia="hr-HR"/>
        </w:rPr>
      </w:pPr>
    </w:p>
    <w:p w14:paraId="6FA389F9" w14:textId="6A4E48FF"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Korisnik može istodobno ostvariti više pojedinačnih prava utvrđenih u članku 13., stavak 1., ove Odluke, ako njihovo istodobno ostvarivanje ne proturječi svrsi za koju je ostvarivanje namijenjeno.</w:t>
      </w:r>
    </w:p>
    <w:p w14:paraId="6FF0FECE" w14:textId="77777777" w:rsidR="00343456" w:rsidRPr="00E67BCB" w:rsidRDefault="00343456" w:rsidP="00343456">
      <w:pPr>
        <w:spacing w:after="0" w:line="240" w:lineRule="auto"/>
        <w:jc w:val="both"/>
        <w:rPr>
          <w:rFonts w:ascii="Arial" w:eastAsia="Times New Roman" w:hAnsi="Arial" w:cs="Arial"/>
          <w:lang w:eastAsia="hr-HR"/>
        </w:rPr>
      </w:pPr>
    </w:p>
    <w:p w14:paraId="0B6C0DAA" w14:textId="040E3602"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3</w:t>
      </w:r>
      <w:r w:rsidR="005734A4">
        <w:rPr>
          <w:rFonts w:ascii="Arial" w:eastAsia="Times New Roman" w:hAnsi="Arial" w:cs="Arial"/>
          <w:b/>
          <w:lang w:eastAsia="hr-HR"/>
        </w:rPr>
        <w:t>7</w:t>
      </w:r>
      <w:r w:rsidRPr="00E67BCB">
        <w:rPr>
          <w:rFonts w:ascii="Arial" w:eastAsia="Times New Roman" w:hAnsi="Arial" w:cs="Arial"/>
          <w:b/>
          <w:lang w:eastAsia="hr-HR"/>
        </w:rPr>
        <w:t>.</w:t>
      </w:r>
    </w:p>
    <w:p w14:paraId="4B54EABB" w14:textId="77777777" w:rsidR="00343456" w:rsidRPr="00E67BCB" w:rsidRDefault="00343456" w:rsidP="00343456">
      <w:pPr>
        <w:spacing w:after="0" w:line="240" w:lineRule="auto"/>
        <w:jc w:val="both"/>
        <w:rPr>
          <w:rFonts w:ascii="Arial" w:eastAsia="Times New Roman" w:hAnsi="Arial" w:cs="Arial"/>
          <w:lang w:eastAsia="hr-HR"/>
        </w:rPr>
      </w:pPr>
    </w:p>
    <w:p w14:paraId="13BDD5B6"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(1) Korisnik kojem je priznato pravo propisano ovom Odlukom, dužan je Odjelu prijaviti svaku promjenu činjenica i okolnosti koje utječu na daljnje korištenje ili opseg prava, odmah, a najkasnije u roku od 15 dana od dana nastanka promjene.</w:t>
      </w:r>
    </w:p>
    <w:p w14:paraId="74BC6F6C"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(2) Za vrijeme korištenja prava Odjel ima pravo zatražiti nove isprave i dokaze radi utvrđivanja postojanja okolnosti o kojima ovisi ostvarivanje prava propisanih ovom Odlukom.</w:t>
      </w:r>
    </w:p>
    <w:p w14:paraId="7C0B66EF"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(3) U slučaju da se temeljem podataka iz stavka 1. ovog članka odnosno drugih podataka s kojima raspolaže Odjel utvrdi da su se promijenile činjenice i okolnosti koje utječu na daljnje korištenje ili opseg prava, Odjel će donijeti novo rješenje kojim će se korisniku ukinuti pravo koje je ostvario.</w:t>
      </w:r>
    </w:p>
    <w:p w14:paraId="5C78E3D2" w14:textId="77777777" w:rsidR="00343456" w:rsidRPr="00E67BCB" w:rsidRDefault="00343456" w:rsidP="00343456">
      <w:pPr>
        <w:spacing w:after="0" w:line="240" w:lineRule="auto"/>
        <w:jc w:val="both"/>
        <w:rPr>
          <w:rFonts w:ascii="Arial" w:eastAsia="Times New Roman" w:hAnsi="Arial" w:cs="Arial"/>
          <w:lang w:eastAsia="hr-HR"/>
        </w:rPr>
      </w:pPr>
    </w:p>
    <w:p w14:paraId="24C8D904" w14:textId="54A5D91F"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3</w:t>
      </w:r>
      <w:r w:rsidR="005734A4">
        <w:rPr>
          <w:rFonts w:ascii="Arial" w:eastAsia="Times New Roman" w:hAnsi="Arial" w:cs="Arial"/>
          <w:b/>
          <w:lang w:eastAsia="hr-HR"/>
        </w:rPr>
        <w:t>8</w:t>
      </w:r>
      <w:r w:rsidRPr="00E67BCB">
        <w:rPr>
          <w:rFonts w:ascii="Arial" w:eastAsia="Times New Roman" w:hAnsi="Arial" w:cs="Arial"/>
          <w:b/>
          <w:lang w:eastAsia="hr-HR"/>
        </w:rPr>
        <w:t>.</w:t>
      </w:r>
    </w:p>
    <w:p w14:paraId="483A2D3E" w14:textId="77777777" w:rsidR="00343456" w:rsidRPr="00E67BCB" w:rsidRDefault="00343456" w:rsidP="00343456">
      <w:pPr>
        <w:spacing w:after="0" w:line="240" w:lineRule="auto"/>
        <w:jc w:val="center"/>
        <w:rPr>
          <w:rFonts w:ascii="Arial" w:eastAsia="Times New Roman" w:hAnsi="Arial" w:cs="Arial"/>
          <w:b/>
          <w:lang w:eastAsia="hr-HR"/>
        </w:rPr>
      </w:pPr>
    </w:p>
    <w:p w14:paraId="7AE6859A"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(1) O zahtjevu za ostvarivanje prava ove Odluke iz nadležnosti Odjela u prvom stupnju rješava Odjel u roku od 30 dana od dana podnošenja urednog zahtjeva.</w:t>
      </w:r>
    </w:p>
    <w:p w14:paraId="78A05C3A"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(2) O žalbi protiv rješenja Odjela odlučuje nadležno upravno tijelo Primorsko- goranske županije (dalje u tekstu: Županija).</w:t>
      </w:r>
    </w:p>
    <w:p w14:paraId="3AFF23DE"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(3) Ostvarivanje prava u pravilu započinje teći od prvog dana sljedećeg mjeseca nakon podnošenja zahtjeva.</w:t>
      </w:r>
    </w:p>
    <w:p w14:paraId="690FCCCB"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(4) Iznimno, korisnik započinje s ostvarivanjem prava i za mjesec u kojem je podnio zahtjev, ukoliko je zahtjev podnesen do desetog dana u mjesecu.</w:t>
      </w:r>
    </w:p>
    <w:p w14:paraId="1E307D16" w14:textId="77777777" w:rsidR="00343456" w:rsidRPr="00E67BCB" w:rsidRDefault="00343456" w:rsidP="00343456">
      <w:pPr>
        <w:spacing w:after="0" w:line="240" w:lineRule="auto"/>
        <w:jc w:val="both"/>
        <w:rPr>
          <w:rFonts w:ascii="Arial" w:eastAsia="Times New Roman" w:hAnsi="Arial" w:cs="Arial"/>
          <w:lang w:eastAsia="hr-HR"/>
        </w:rPr>
      </w:pPr>
    </w:p>
    <w:p w14:paraId="453B79B4" w14:textId="5889D16B"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3</w:t>
      </w:r>
      <w:r w:rsidR="005734A4">
        <w:rPr>
          <w:rFonts w:ascii="Arial" w:eastAsia="Times New Roman" w:hAnsi="Arial" w:cs="Arial"/>
          <w:b/>
          <w:lang w:eastAsia="hr-HR"/>
        </w:rPr>
        <w:t>9</w:t>
      </w:r>
      <w:r w:rsidRPr="00E67BCB">
        <w:rPr>
          <w:rFonts w:ascii="Arial" w:eastAsia="Times New Roman" w:hAnsi="Arial" w:cs="Arial"/>
          <w:b/>
          <w:lang w:eastAsia="hr-HR"/>
        </w:rPr>
        <w:t>.</w:t>
      </w:r>
    </w:p>
    <w:p w14:paraId="15B8B786" w14:textId="77777777" w:rsidR="00343456" w:rsidRPr="00E67BCB" w:rsidRDefault="00343456" w:rsidP="00343456">
      <w:pPr>
        <w:spacing w:after="0" w:line="240" w:lineRule="auto"/>
        <w:jc w:val="center"/>
        <w:rPr>
          <w:rFonts w:ascii="Arial" w:eastAsia="Times New Roman" w:hAnsi="Arial" w:cs="Arial"/>
          <w:b/>
          <w:lang w:eastAsia="hr-HR"/>
        </w:rPr>
      </w:pPr>
    </w:p>
    <w:p w14:paraId="6A654DF1"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(1) Korisnik koji je ostvario neko pravo iz socijalne skrbi propisano ovom Odlukom, dužan je vratiti stečeno bez osnova, ako je:</w:t>
      </w:r>
    </w:p>
    <w:p w14:paraId="4B6C1494" w14:textId="77777777"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 na temelju neistinitih ili netočnih podataka za koje je on ili njegov skrbnik znao ili morao znati da su neistiniti i/ili netočni odnosno na drugi protupravan način ostvario pravo koje mu ne pripada,</w:t>
      </w:r>
    </w:p>
    <w:p w14:paraId="0C5E5F8A" w14:textId="77777777" w:rsidR="00343456" w:rsidRPr="00E67BCB" w:rsidRDefault="00343456" w:rsidP="00343456">
      <w:pPr>
        <w:spacing w:after="0" w:line="240" w:lineRule="auto"/>
        <w:rPr>
          <w:rFonts w:ascii="Arial" w:eastAsia="Times New Roman" w:hAnsi="Arial" w:cs="Arial"/>
          <w:lang w:eastAsia="hr-HR"/>
        </w:rPr>
      </w:pPr>
      <w:r w:rsidRPr="00E67BCB">
        <w:rPr>
          <w:rFonts w:ascii="Arial" w:eastAsia="Times New Roman" w:hAnsi="Arial" w:cs="Arial"/>
          <w:lang w:eastAsia="hr-HR"/>
        </w:rPr>
        <w:t>- ostvario pravo zbog toga što on ili njegov skrbnik nije prijavio promjenu koja utječe na gubitak ili opseg prava za koju je on odnosno njegov skrbnik znao ili je morao znati.</w:t>
      </w:r>
    </w:p>
    <w:p w14:paraId="1B83E895" w14:textId="77777777" w:rsidR="00343456" w:rsidRPr="00E67BCB" w:rsidRDefault="00343456" w:rsidP="00343456">
      <w:pPr>
        <w:spacing w:after="0" w:line="240" w:lineRule="auto"/>
        <w:jc w:val="both"/>
        <w:rPr>
          <w:rFonts w:ascii="Arial" w:eastAsia="Times New Roman" w:hAnsi="Arial" w:cs="Arial"/>
          <w:b/>
          <w:lang w:eastAsia="hr-HR"/>
        </w:rPr>
      </w:pPr>
      <w:r w:rsidRPr="00E67BCB">
        <w:rPr>
          <w:rFonts w:ascii="Arial" w:eastAsia="Times New Roman" w:hAnsi="Arial" w:cs="Arial"/>
          <w:lang w:eastAsia="hr-HR"/>
        </w:rPr>
        <w:t>(2) Pri utvrđivanju prava na naknadu štete primjenjuje se zakon kojim se uređuju obvezni odnosi.</w:t>
      </w:r>
    </w:p>
    <w:p w14:paraId="41222390" w14:textId="77777777" w:rsidR="00343456" w:rsidRDefault="00343456" w:rsidP="00343456">
      <w:pPr>
        <w:spacing w:after="0" w:line="240" w:lineRule="auto"/>
        <w:jc w:val="both"/>
        <w:rPr>
          <w:rFonts w:ascii="Arial" w:eastAsia="Times New Roman" w:hAnsi="Arial" w:cs="Arial"/>
          <w:lang w:eastAsia="hr-HR"/>
        </w:rPr>
      </w:pPr>
    </w:p>
    <w:p w14:paraId="1BB3F348" w14:textId="77777777" w:rsidR="00C6396A" w:rsidRPr="00E67BCB" w:rsidRDefault="00C6396A" w:rsidP="00343456">
      <w:pPr>
        <w:spacing w:after="0" w:line="240" w:lineRule="auto"/>
        <w:jc w:val="both"/>
        <w:rPr>
          <w:rFonts w:ascii="Arial" w:eastAsia="Times New Roman" w:hAnsi="Arial" w:cs="Arial"/>
          <w:lang w:eastAsia="hr-HR"/>
        </w:rPr>
      </w:pPr>
    </w:p>
    <w:p w14:paraId="55BB2D65" w14:textId="77777777" w:rsidR="00343456" w:rsidRPr="00E67BCB" w:rsidRDefault="00343456" w:rsidP="00343456">
      <w:pPr>
        <w:spacing w:after="0" w:line="240" w:lineRule="auto"/>
        <w:jc w:val="both"/>
        <w:rPr>
          <w:rFonts w:ascii="Arial" w:eastAsia="Times New Roman" w:hAnsi="Arial" w:cs="Arial"/>
          <w:b/>
          <w:lang w:eastAsia="hr-HR"/>
        </w:rPr>
      </w:pPr>
      <w:r w:rsidRPr="00E67BCB">
        <w:rPr>
          <w:rFonts w:ascii="Arial" w:eastAsia="Times New Roman" w:hAnsi="Arial" w:cs="Arial"/>
          <w:b/>
          <w:lang w:eastAsia="hr-HR"/>
        </w:rPr>
        <w:t>VII. PRIJELAZNE I ZAVRŠNE ODREDBE</w:t>
      </w:r>
    </w:p>
    <w:p w14:paraId="08C94C9E" w14:textId="77777777" w:rsidR="00343456" w:rsidRPr="00E67BCB" w:rsidRDefault="00343456" w:rsidP="00343456">
      <w:pPr>
        <w:spacing w:after="0" w:line="240" w:lineRule="auto"/>
        <w:jc w:val="both"/>
        <w:rPr>
          <w:rFonts w:ascii="Arial" w:eastAsia="Times New Roman" w:hAnsi="Arial" w:cs="Arial"/>
          <w:b/>
          <w:lang w:eastAsia="hr-HR"/>
        </w:rPr>
      </w:pPr>
    </w:p>
    <w:p w14:paraId="2D8D0378" w14:textId="3E55D356"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 xml:space="preserve">Članak </w:t>
      </w:r>
      <w:r w:rsidR="005734A4">
        <w:rPr>
          <w:rFonts w:ascii="Arial" w:eastAsia="Times New Roman" w:hAnsi="Arial" w:cs="Arial"/>
          <w:b/>
          <w:lang w:eastAsia="hr-HR"/>
        </w:rPr>
        <w:t>40</w:t>
      </w:r>
      <w:r w:rsidRPr="00E67BCB">
        <w:rPr>
          <w:rFonts w:ascii="Arial" w:eastAsia="Times New Roman" w:hAnsi="Arial" w:cs="Arial"/>
          <w:b/>
          <w:lang w:eastAsia="hr-HR"/>
        </w:rPr>
        <w:t>.</w:t>
      </w:r>
    </w:p>
    <w:p w14:paraId="15CAE3AB" w14:textId="77777777" w:rsidR="00343456" w:rsidRPr="00E67BCB" w:rsidRDefault="00343456" w:rsidP="00343456">
      <w:pPr>
        <w:spacing w:after="0" w:line="240" w:lineRule="auto"/>
        <w:jc w:val="center"/>
        <w:rPr>
          <w:rFonts w:ascii="Arial" w:eastAsia="Times New Roman" w:hAnsi="Arial" w:cs="Arial"/>
          <w:b/>
          <w:lang w:eastAsia="hr-HR"/>
        </w:rPr>
      </w:pPr>
    </w:p>
    <w:p w14:paraId="6E58BDD1" w14:textId="6188DD82"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 xml:space="preserve">Danom stupanja na snagu ove Odluke prestaje važiti Odluka o socijalnoj skrbi („Službene novine Općine Lovran“ br. </w:t>
      </w:r>
      <w:r w:rsidR="0027190C" w:rsidRPr="00E67BCB">
        <w:rPr>
          <w:rFonts w:ascii="Arial" w:eastAsia="Times New Roman" w:hAnsi="Arial" w:cs="Arial"/>
          <w:lang w:eastAsia="hr-HR"/>
        </w:rPr>
        <w:t>2/23</w:t>
      </w:r>
      <w:r w:rsidRPr="00E67BCB">
        <w:rPr>
          <w:rFonts w:ascii="Arial" w:eastAsia="Times New Roman" w:hAnsi="Arial" w:cs="Arial"/>
          <w:lang w:eastAsia="hr-HR"/>
        </w:rPr>
        <w:t>).</w:t>
      </w:r>
    </w:p>
    <w:p w14:paraId="5D76EA0B" w14:textId="00426F93"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lastRenderedPageBreak/>
        <w:t>Članak 4</w:t>
      </w:r>
      <w:r w:rsidR="005734A4">
        <w:rPr>
          <w:rFonts w:ascii="Arial" w:eastAsia="Times New Roman" w:hAnsi="Arial" w:cs="Arial"/>
          <w:b/>
          <w:lang w:eastAsia="hr-HR"/>
        </w:rPr>
        <w:t>1</w:t>
      </w:r>
      <w:r w:rsidRPr="00E67BCB">
        <w:rPr>
          <w:rFonts w:ascii="Arial" w:eastAsia="Times New Roman" w:hAnsi="Arial" w:cs="Arial"/>
          <w:b/>
          <w:lang w:eastAsia="hr-HR"/>
        </w:rPr>
        <w:t>.</w:t>
      </w:r>
    </w:p>
    <w:p w14:paraId="35FD9039" w14:textId="77777777" w:rsidR="00343456" w:rsidRPr="00E67BCB" w:rsidRDefault="00343456" w:rsidP="00343456">
      <w:pPr>
        <w:spacing w:after="0" w:line="240" w:lineRule="auto"/>
        <w:jc w:val="center"/>
        <w:rPr>
          <w:rFonts w:ascii="Arial" w:eastAsia="Times New Roman" w:hAnsi="Arial" w:cs="Arial"/>
          <w:b/>
          <w:lang w:eastAsia="hr-HR"/>
        </w:rPr>
      </w:pPr>
    </w:p>
    <w:p w14:paraId="5B92A795" w14:textId="165C05EC"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 xml:space="preserve">Postupci za ostvarivanje prava iz ove Odluke podneseni prije početka primjene iste dovršit će se po odredbama Odluke o socijalnoj skrbi („Službene novine Općine Lovran“ br. </w:t>
      </w:r>
      <w:r w:rsidR="0027190C" w:rsidRPr="00E67BCB">
        <w:rPr>
          <w:rFonts w:ascii="Arial" w:eastAsia="Times New Roman" w:hAnsi="Arial" w:cs="Arial"/>
          <w:lang w:eastAsia="hr-HR"/>
        </w:rPr>
        <w:t>2/23).</w:t>
      </w:r>
    </w:p>
    <w:p w14:paraId="2433E6E8" w14:textId="77777777" w:rsidR="00343456" w:rsidRPr="00E67BCB" w:rsidRDefault="00343456" w:rsidP="00343456">
      <w:pPr>
        <w:spacing w:after="0" w:line="240" w:lineRule="auto"/>
        <w:jc w:val="both"/>
        <w:rPr>
          <w:rFonts w:ascii="Arial" w:eastAsia="Times New Roman" w:hAnsi="Arial" w:cs="Arial"/>
          <w:lang w:eastAsia="hr-HR"/>
        </w:rPr>
      </w:pPr>
    </w:p>
    <w:p w14:paraId="762E1BB5" w14:textId="2CD82131" w:rsidR="00343456" w:rsidRPr="00E67BCB" w:rsidRDefault="00343456" w:rsidP="00343456">
      <w:pPr>
        <w:spacing w:after="0" w:line="240" w:lineRule="auto"/>
        <w:jc w:val="center"/>
        <w:rPr>
          <w:rFonts w:ascii="Arial" w:eastAsia="Times New Roman" w:hAnsi="Arial" w:cs="Arial"/>
          <w:b/>
          <w:lang w:eastAsia="hr-HR"/>
        </w:rPr>
      </w:pPr>
      <w:r w:rsidRPr="00E67BCB">
        <w:rPr>
          <w:rFonts w:ascii="Arial" w:eastAsia="Times New Roman" w:hAnsi="Arial" w:cs="Arial"/>
          <w:b/>
          <w:lang w:eastAsia="hr-HR"/>
        </w:rPr>
        <w:t>Članak 4</w:t>
      </w:r>
      <w:r w:rsidR="005734A4">
        <w:rPr>
          <w:rFonts w:ascii="Arial" w:eastAsia="Times New Roman" w:hAnsi="Arial" w:cs="Arial"/>
          <w:b/>
          <w:lang w:eastAsia="hr-HR"/>
        </w:rPr>
        <w:t>2</w:t>
      </w:r>
      <w:r w:rsidRPr="00E67BCB">
        <w:rPr>
          <w:rFonts w:ascii="Arial" w:eastAsia="Times New Roman" w:hAnsi="Arial" w:cs="Arial"/>
          <w:b/>
          <w:lang w:eastAsia="hr-HR"/>
        </w:rPr>
        <w:t>.</w:t>
      </w:r>
    </w:p>
    <w:p w14:paraId="61E9EF41" w14:textId="77777777" w:rsidR="00343456" w:rsidRPr="00E67BCB" w:rsidRDefault="00343456" w:rsidP="00343456">
      <w:pPr>
        <w:spacing w:after="0" w:line="240" w:lineRule="auto"/>
        <w:jc w:val="center"/>
        <w:rPr>
          <w:rFonts w:ascii="Arial" w:eastAsia="Times New Roman" w:hAnsi="Arial" w:cs="Arial"/>
          <w:b/>
          <w:lang w:eastAsia="hr-HR"/>
        </w:rPr>
      </w:pPr>
    </w:p>
    <w:p w14:paraId="668C7E3B" w14:textId="73BACCE8" w:rsidR="00343456" w:rsidRPr="00E67BCB" w:rsidRDefault="00343456" w:rsidP="00343456">
      <w:pPr>
        <w:spacing w:after="0" w:line="240" w:lineRule="auto"/>
        <w:jc w:val="both"/>
        <w:rPr>
          <w:rFonts w:ascii="Arial" w:eastAsia="Times New Roman" w:hAnsi="Arial" w:cs="Arial"/>
          <w:lang w:eastAsia="hr-HR"/>
        </w:rPr>
      </w:pPr>
      <w:r w:rsidRPr="00E67BCB">
        <w:rPr>
          <w:rFonts w:ascii="Arial" w:eastAsia="Times New Roman" w:hAnsi="Arial" w:cs="Arial"/>
          <w:lang w:eastAsia="hr-HR"/>
        </w:rPr>
        <w:t xml:space="preserve">Ova Odluka stupa na snagu </w:t>
      </w:r>
      <w:r w:rsidR="0027190C" w:rsidRPr="00E67BCB">
        <w:rPr>
          <w:rFonts w:ascii="Arial" w:eastAsia="Times New Roman" w:hAnsi="Arial" w:cs="Arial"/>
          <w:lang w:eastAsia="hr-HR"/>
        </w:rPr>
        <w:t>dan nakon</w:t>
      </w:r>
      <w:r w:rsidRPr="00E67BCB">
        <w:rPr>
          <w:rFonts w:ascii="Arial" w:eastAsia="Times New Roman" w:hAnsi="Arial" w:cs="Arial"/>
          <w:lang w:eastAsia="hr-HR"/>
        </w:rPr>
        <w:t xml:space="preserve"> objave u „Službenim novinama Općine Lovran“</w:t>
      </w:r>
      <w:r w:rsidR="0027190C" w:rsidRPr="00E67BCB">
        <w:rPr>
          <w:rFonts w:ascii="Arial" w:eastAsia="Times New Roman" w:hAnsi="Arial" w:cs="Arial"/>
          <w:lang w:eastAsia="hr-HR"/>
        </w:rPr>
        <w:t xml:space="preserve">. </w:t>
      </w:r>
    </w:p>
    <w:p w14:paraId="36D393AC" w14:textId="77777777" w:rsidR="00343456" w:rsidRPr="00E67BCB" w:rsidRDefault="00343456" w:rsidP="00343456">
      <w:pPr>
        <w:spacing w:after="0" w:line="240" w:lineRule="auto"/>
        <w:jc w:val="both"/>
        <w:rPr>
          <w:rFonts w:ascii="Arial" w:eastAsia="Times New Roman" w:hAnsi="Arial" w:cs="Arial"/>
          <w:b/>
          <w:lang w:eastAsia="hr-HR"/>
        </w:rPr>
      </w:pPr>
    </w:p>
    <w:p w14:paraId="1E64A566" w14:textId="77777777" w:rsidR="00343456" w:rsidRPr="00E67BCB" w:rsidRDefault="00343456" w:rsidP="00343456">
      <w:pPr>
        <w:spacing w:after="0" w:line="240" w:lineRule="auto"/>
        <w:jc w:val="both"/>
        <w:rPr>
          <w:rFonts w:ascii="Arial" w:eastAsia="Times New Roman" w:hAnsi="Arial" w:cs="Arial"/>
          <w:lang w:eastAsia="hr-HR"/>
        </w:rPr>
      </w:pPr>
    </w:p>
    <w:p w14:paraId="1629FCD2" w14:textId="00811451" w:rsidR="00343456" w:rsidRPr="00E67BCB" w:rsidRDefault="00343456" w:rsidP="00343456">
      <w:pPr>
        <w:spacing w:after="0" w:line="240" w:lineRule="auto"/>
        <w:jc w:val="both"/>
        <w:rPr>
          <w:rFonts w:ascii="Arial" w:eastAsia="Times New Roman" w:hAnsi="Arial" w:cs="Arial"/>
          <w:b/>
          <w:bCs/>
          <w:lang w:eastAsia="hr-HR"/>
        </w:rPr>
      </w:pPr>
      <w:r w:rsidRPr="00E67BCB">
        <w:rPr>
          <w:rFonts w:ascii="Arial" w:eastAsia="Times New Roman" w:hAnsi="Arial" w:cs="Arial"/>
          <w:b/>
          <w:bCs/>
          <w:lang w:eastAsia="hr-HR"/>
        </w:rPr>
        <w:t>KLASA:024-04/2</w:t>
      </w:r>
      <w:r w:rsidR="002D47EE">
        <w:rPr>
          <w:rFonts w:ascii="Arial" w:eastAsia="Times New Roman" w:hAnsi="Arial" w:cs="Arial"/>
          <w:b/>
          <w:bCs/>
          <w:lang w:eastAsia="hr-HR"/>
        </w:rPr>
        <w:t>4</w:t>
      </w:r>
      <w:r w:rsidRPr="00E67BCB">
        <w:rPr>
          <w:rFonts w:ascii="Arial" w:eastAsia="Times New Roman" w:hAnsi="Arial" w:cs="Arial"/>
          <w:b/>
          <w:bCs/>
          <w:lang w:eastAsia="hr-HR"/>
        </w:rPr>
        <w:t>-01/</w:t>
      </w:r>
      <w:r w:rsidR="002D47EE">
        <w:rPr>
          <w:rFonts w:ascii="Arial" w:eastAsia="Times New Roman" w:hAnsi="Arial" w:cs="Arial"/>
          <w:b/>
          <w:bCs/>
          <w:lang w:eastAsia="hr-HR"/>
        </w:rPr>
        <w:t>6</w:t>
      </w:r>
    </w:p>
    <w:p w14:paraId="63D4B1B2" w14:textId="5DEA3A79" w:rsidR="00343456" w:rsidRPr="00E67BCB" w:rsidRDefault="00343456" w:rsidP="00343456">
      <w:pPr>
        <w:spacing w:after="0" w:line="240" w:lineRule="auto"/>
        <w:jc w:val="both"/>
        <w:rPr>
          <w:rFonts w:ascii="Arial" w:eastAsia="Times New Roman" w:hAnsi="Arial" w:cs="Arial"/>
          <w:b/>
          <w:bCs/>
          <w:lang w:eastAsia="hr-HR"/>
        </w:rPr>
      </w:pPr>
      <w:r w:rsidRPr="00E67BCB">
        <w:rPr>
          <w:rFonts w:ascii="Arial" w:eastAsia="Times New Roman" w:hAnsi="Arial" w:cs="Arial"/>
          <w:b/>
          <w:bCs/>
          <w:lang w:eastAsia="hr-HR"/>
        </w:rPr>
        <w:t>URBROJ: 2170-25-01-2</w:t>
      </w:r>
      <w:r w:rsidR="002D47EE">
        <w:rPr>
          <w:rFonts w:ascii="Arial" w:eastAsia="Times New Roman" w:hAnsi="Arial" w:cs="Arial"/>
          <w:b/>
          <w:bCs/>
          <w:lang w:eastAsia="hr-HR"/>
        </w:rPr>
        <w:t>4</w:t>
      </w:r>
      <w:r w:rsidRPr="00E67BCB">
        <w:rPr>
          <w:rFonts w:ascii="Arial" w:eastAsia="Times New Roman" w:hAnsi="Arial" w:cs="Arial"/>
          <w:b/>
          <w:bCs/>
          <w:lang w:eastAsia="hr-HR"/>
        </w:rPr>
        <w:t>-</w:t>
      </w:r>
      <w:r w:rsidR="002D47EE">
        <w:rPr>
          <w:rFonts w:ascii="Arial" w:eastAsia="Times New Roman" w:hAnsi="Arial" w:cs="Arial"/>
          <w:b/>
          <w:bCs/>
          <w:lang w:eastAsia="hr-HR"/>
        </w:rPr>
        <w:t>1</w:t>
      </w:r>
    </w:p>
    <w:p w14:paraId="71B1D659" w14:textId="7DE3E2BA" w:rsidR="00343456" w:rsidRPr="00E67BCB" w:rsidRDefault="00343456" w:rsidP="00343456">
      <w:pPr>
        <w:spacing w:after="0" w:line="240" w:lineRule="auto"/>
        <w:jc w:val="both"/>
        <w:rPr>
          <w:rFonts w:ascii="Arial" w:eastAsia="Times New Roman" w:hAnsi="Arial" w:cs="Arial"/>
          <w:b/>
          <w:bCs/>
          <w:lang w:eastAsia="hr-HR"/>
        </w:rPr>
      </w:pPr>
      <w:r w:rsidRPr="00E67BCB">
        <w:rPr>
          <w:rFonts w:ascii="Arial" w:eastAsia="Times New Roman" w:hAnsi="Arial" w:cs="Arial"/>
          <w:b/>
          <w:bCs/>
          <w:lang w:eastAsia="hr-HR"/>
        </w:rPr>
        <w:t xml:space="preserve">Lovran, </w:t>
      </w:r>
      <w:r w:rsidR="0027190C" w:rsidRPr="00E67BCB">
        <w:rPr>
          <w:rFonts w:ascii="Arial" w:eastAsia="Times New Roman" w:hAnsi="Arial" w:cs="Arial"/>
          <w:b/>
          <w:bCs/>
          <w:lang w:eastAsia="hr-HR"/>
        </w:rPr>
        <w:t>2</w:t>
      </w:r>
      <w:r w:rsidR="002D47EE">
        <w:rPr>
          <w:rFonts w:ascii="Arial" w:eastAsia="Times New Roman" w:hAnsi="Arial" w:cs="Arial"/>
          <w:b/>
          <w:bCs/>
          <w:lang w:eastAsia="hr-HR"/>
        </w:rPr>
        <w:t>8</w:t>
      </w:r>
      <w:r w:rsidR="0027190C" w:rsidRPr="00E67BCB">
        <w:rPr>
          <w:rFonts w:ascii="Arial" w:eastAsia="Times New Roman" w:hAnsi="Arial" w:cs="Arial"/>
          <w:b/>
          <w:bCs/>
          <w:lang w:eastAsia="hr-HR"/>
        </w:rPr>
        <w:t xml:space="preserve">. listopada 2024. </w:t>
      </w:r>
    </w:p>
    <w:p w14:paraId="4E79089F" w14:textId="77777777" w:rsidR="00343456" w:rsidRPr="00E67BCB" w:rsidRDefault="00343456" w:rsidP="00343456">
      <w:pPr>
        <w:spacing w:after="0" w:line="240" w:lineRule="auto"/>
        <w:jc w:val="both"/>
        <w:rPr>
          <w:rFonts w:ascii="Arial" w:eastAsia="Times New Roman" w:hAnsi="Arial" w:cs="Arial"/>
          <w:b/>
          <w:bCs/>
          <w:lang w:eastAsia="hr-HR"/>
        </w:rPr>
      </w:pPr>
    </w:p>
    <w:p w14:paraId="782B6DDF" w14:textId="77777777" w:rsidR="00343456" w:rsidRPr="00E67BCB" w:rsidRDefault="00343456" w:rsidP="00343456">
      <w:pPr>
        <w:spacing w:after="0" w:line="240" w:lineRule="auto"/>
        <w:jc w:val="both"/>
        <w:rPr>
          <w:rFonts w:ascii="Arial" w:eastAsia="Times New Roman" w:hAnsi="Arial" w:cs="Arial"/>
          <w:lang w:eastAsia="hr-HR"/>
        </w:rPr>
      </w:pPr>
    </w:p>
    <w:p w14:paraId="352305B7" w14:textId="77777777" w:rsidR="00343456" w:rsidRPr="00E67BCB" w:rsidRDefault="00343456" w:rsidP="00343456">
      <w:pPr>
        <w:spacing w:after="0" w:line="240" w:lineRule="auto"/>
        <w:jc w:val="both"/>
        <w:rPr>
          <w:rFonts w:ascii="Arial" w:eastAsia="Times New Roman" w:hAnsi="Arial" w:cs="Arial"/>
          <w:lang w:eastAsia="hr-HR"/>
        </w:rPr>
      </w:pPr>
    </w:p>
    <w:p w14:paraId="1B9F0125" w14:textId="77777777" w:rsidR="00343456" w:rsidRPr="00E67BCB" w:rsidRDefault="00343456" w:rsidP="0027190C">
      <w:pPr>
        <w:spacing w:after="0" w:line="240" w:lineRule="auto"/>
        <w:ind w:left="2124" w:firstLine="708"/>
        <w:jc w:val="center"/>
        <w:rPr>
          <w:rFonts w:ascii="Arial" w:eastAsia="Times New Roman" w:hAnsi="Arial" w:cs="Arial"/>
          <w:b/>
          <w:lang w:eastAsia="hr-HR"/>
        </w:rPr>
      </w:pPr>
      <w:r w:rsidRPr="00E67BCB">
        <w:rPr>
          <w:rFonts w:ascii="Arial" w:eastAsia="Times New Roman" w:hAnsi="Arial" w:cs="Arial"/>
          <w:b/>
          <w:lang w:eastAsia="hr-HR"/>
        </w:rPr>
        <w:t xml:space="preserve">OPĆINSKO VIJEĆE OPĆINE LOVRAN </w:t>
      </w:r>
    </w:p>
    <w:p w14:paraId="3DFB9CBE" w14:textId="4298B093" w:rsidR="00343456" w:rsidRPr="00E67BCB" w:rsidRDefault="00343456" w:rsidP="0027190C">
      <w:pPr>
        <w:spacing w:after="0" w:line="240" w:lineRule="auto"/>
        <w:ind w:left="2832"/>
        <w:jc w:val="center"/>
        <w:rPr>
          <w:rFonts w:ascii="Arial" w:eastAsia="Times New Roman" w:hAnsi="Arial" w:cs="Arial"/>
          <w:b/>
          <w:lang w:eastAsia="hr-HR"/>
        </w:rPr>
      </w:pPr>
      <w:r w:rsidRPr="00E67BCB">
        <w:rPr>
          <w:rFonts w:ascii="Arial" w:eastAsia="Times New Roman" w:hAnsi="Arial" w:cs="Arial"/>
          <w:b/>
          <w:lang w:eastAsia="hr-HR"/>
        </w:rPr>
        <w:t>Predsjedni</w:t>
      </w:r>
      <w:r w:rsidR="0027190C" w:rsidRPr="00E67BCB">
        <w:rPr>
          <w:rFonts w:ascii="Arial" w:eastAsia="Times New Roman" w:hAnsi="Arial" w:cs="Arial"/>
          <w:b/>
          <w:lang w:eastAsia="hr-HR"/>
        </w:rPr>
        <w:t>ca</w:t>
      </w:r>
      <w:r w:rsidRPr="00E67BCB">
        <w:rPr>
          <w:rFonts w:ascii="Arial" w:eastAsia="Times New Roman" w:hAnsi="Arial" w:cs="Arial"/>
          <w:b/>
          <w:lang w:eastAsia="hr-HR"/>
        </w:rPr>
        <w:t xml:space="preserve"> </w:t>
      </w:r>
    </w:p>
    <w:p w14:paraId="78B8F69E" w14:textId="0EBC9CDD" w:rsidR="00343456" w:rsidRPr="00E67BCB" w:rsidRDefault="0027190C" w:rsidP="0027190C">
      <w:pPr>
        <w:spacing w:after="0" w:line="240" w:lineRule="auto"/>
        <w:ind w:left="2124" w:firstLine="708"/>
        <w:jc w:val="center"/>
        <w:rPr>
          <w:rFonts w:ascii="Arial" w:eastAsia="Times New Roman" w:hAnsi="Arial" w:cs="Arial"/>
          <w:b/>
          <w:lang w:eastAsia="hr-HR"/>
        </w:rPr>
      </w:pPr>
      <w:r w:rsidRPr="00E67BCB">
        <w:rPr>
          <w:rFonts w:ascii="Arial" w:eastAsia="Times New Roman" w:hAnsi="Arial" w:cs="Arial"/>
          <w:b/>
          <w:lang w:eastAsia="hr-HR"/>
        </w:rPr>
        <w:t>Patricia Jakupec</w:t>
      </w:r>
    </w:p>
    <w:p w14:paraId="6ADA042E" w14:textId="77777777" w:rsidR="00343456" w:rsidRPr="00E67BCB" w:rsidRDefault="00343456" w:rsidP="00343456">
      <w:pPr>
        <w:spacing w:after="0" w:line="276" w:lineRule="auto"/>
        <w:jc w:val="both"/>
        <w:rPr>
          <w:rFonts w:ascii="Arial" w:eastAsia="Calibri" w:hAnsi="Arial" w:cs="Arial"/>
        </w:rPr>
      </w:pPr>
    </w:p>
    <w:p w14:paraId="48DF516C" w14:textId="77777777" w:rsidR="00343456" w:rsidRPr="00343456" w:rsidRDefault="00343456" w:rsidP="00343456">
      <w:pPr>
        <w:spacing w:after="0" w:line="276" w:lineRule="auto"/>
        <w:jc w:val="both"/>
        <w:rPr>
          <w:rFonts w:ascii="Arial" w:eastAsia="Calibri" w:hAnsi="Arial" w:cs="Arial"/>
        </w:rPr>
      </w:pPr>
    </w:p>
    <w:p w14:paraId="3A4367B0" w14:textId="77777777" w:rsidR="00343456" w:rsidRPr="00343456" w:rsidRDefault="00343456" w:rsidP="00343456">
      <w:pPr>
        <w:spacing w:after="0" w:line="276" w:lineRule="auto"/>
        <w:jc w:val="both"/>
        <w:rPr>
          <w:rFonts w:ascii="Arial" w:eastAsia="Calibri" w:hAnsi="Arial" w:cs="Arial"/>
        </w:rPr>
      </w:pPr>
    </w:p>
    <w:p w14:paraId="46EDA168" w14:textId="77777777" w:rsidR="00343456" w:rsidRPr="00343456" w:rsidRDefault="00343456" w:rsidP="00343456">
      <w:pPr>
        <w:spacing w:after="0" w:line="276" w:lineRule="auto"/>
        <w:jc w:val="both"/>
        <w:rPr>
          <w:rFonts w:ascii="Arial" w:eastAsia="Calibri" w:hAnsi="Arial" w:cs="Arial"/>
        </w:rPr>
      </w:pPr>
    </w:p>
    <w:p w14:paraId="2555DDC9" w14:textId="77777777" w:rsidR="00343456" w:rsidRPr="00343456" w:rsidRDefault="00343456" w:rsidP="00343456">
      <w:pPr>
        <w:spacing w:after="0" w:line="276" w:lineRule="auto"/>
        <w:jc w:val="both"/>
        <w:rPr>
          <w:rFonts w:ascii="Arial" w:eastAsia="Calibri" w:hAnsi="Arial" w:cs="Arial"/>
        </w:rPr>
      </w:pPr>
    </w:p>
    <w:p w14:paraId="6A2A3B0A" w14:textId="77777777" w:rsidR="00343456" w:rsidRPr="00343456" w:rsidRDefault="00343456" w:rsidP="00343456">
      <w:pPr>
        <w:spacing w:after="0" w:line="276" w:lineRule="auto"/>
        <w:jc w:val="both"/>
        <w:rPr>
          <w:rFonts w:ascii="Arial" w:eastAsia="Calibri" w:hAnsi="Arial" w:cs="Arial"/>
        </w:rPr>
      </w:pPr>
    </w:p>
    <w:p w14:paraId="7127D25C" w14:textId="77777777" w:rsidR="00343456" w:rsidRPr="00343456" w:rsidRDefault="00343456" w:rsidP="00343456">
      <w:pPr>
        <w:spacing w:after="0" w:line="276" w:lineRule="auto"/>
        <w:jc w:val="both"/>
        <w:rPr>
          <w:rFonts w:ascii="Arial" w:eastAsia="Calibri" w:hAnsi="Arial" w:cs="Arial"/>
        </w:rPr>
      </w:pPr>
    </w:p>
    <w:p w14:paraId="1FBE0A8F" w14:textId="77777777" w:rsidR="00343456" w:rsidRPr="00343456" w:rsidRDefault="00343456" w:rsidP="00343456">
      <w:pPr>
        <w:spacing w:after="0" w:line="276" w:lineRule="auto"/>
        <w:jc w:val="both"/>
        <w:rPr>
          <w:rFonts w:ascii="Arial" w:eastAsia="Calibri" w:hAnsi="Arial" w:cs="Arial"/>
        </w:rPr>
      </w:pPr>
    </w:p>
    <w:p w14:paraId="58A7E298" w14:textId="77777777" w:rsidR="00343456" w:rsidRPr="00343456" w:rsidRDefault="00343456" w:rsidP="00343456">
      <w:pPr>
        <w:spacing w:after="0" w:line="276" w:lineRule="auto"/>
        <w:jc w:val="both"/>
        <w:rPr>
          <w:rFonts w:ascii="Arial" w:eastAsia="Calibri" w:hAnsi="Arial" w:cs="Arial"/>
        </w:rPr>
      </w:pPr>
    </w:p>
    <w:p w14:paraId="3BACC878" w14:textId="77777777" w:rsidR="00343456" w:rsidRPr="00343456" w:rsidRDefault="00343456" w:rsidP="00343456">
      <w:pPr>
        <w:spacing w:after="0" w:line="276" w:lineRule="auto"/>
        <w:jc w:val="both"/>
        <w:rPr>
          <w:rFonts w:ascii="Arial" w:eastAsia="Calibri" w:hAnsi="Arial" w:cs="Arial"/>
        </w:rPr>
      </w:pPr>
    </w:p>
    <w:p w14:paraId="6E9388F8" w14:textId="77777777" w:rsidR="00343456" w:rsidRPr="00343456" w:rsidRDefault="00343456" w:rsidP="00343456">
      <w:pPr>
        <w:spacing w:after="0" w:line="276" w:lineRule="auto"/>
        <w:jc w:val="both"/>
        <w:rPr>
          <w:rFonts w:ascii="Arial" w:eastAsia="Calibri" w:hAnsi="Arial" w:cs="Arial"/>
        </w:rPr>
      </w:pPr>
    </w:p>
    <w:p w14:paraId="2CFA8915" w14:textId="77777777" w:rsidR="00343456" w:rsidRPr="00343456" w:rsidRDefault="00343456" w:rsidP="00343456">
      <w:pPr>
        <w:spacing w:after="0" w:line="276" w:lineRule="auto"/>
        <w:jc w:val="both"/>
        <w:rPr>
          <w:rFonts w:ascii="Arial" w:eastAsia="Calibri" w:hAnsi="Arial" w:cs="Arial"/>
        </w:rPr>
      </w:pPr>
    </w:p>
    <w:p w14:paraId="2269AF31" w14:textId="77777777" w:rsidR="00343456" w:rsidRPr="00343456" w:rsidRDefault="00343456" w:rsidP="00343456">
      <w:pPr>
        <w:spacing w:after="0" w:line="276" w:lineRule="auto"/>
        <w:jc w:val="both"/>
        <w:rPr>
          <w:rFonts w:ascii="Arial" w:eastAsia="Calibri" w:hAnsi="Arial" w:cs="Arial"/>
        </w:rPr>
      </w:pPr>
    </w:p>
    <w:p w14:paraId="4B72A5FE" w14:textId="77777777" w:rsidR="00343456" w:rsidRPr="00343456" w:rsidRDefault="00343456" w:rsidP="00343456">
      <w:pPr>
        <w:spacing w:after="0" w:line="276" w:lineRule="auto"/>
        <w:jc w:val="both"/>
        <w:rPr>
          <w:rFonts w:ascii="Arial" w:eastAsia="Calibri" w:hAnsi="Arial" w:cs="Arial"/>
        </w:rPr>
      </w:pPr>
    </w:p>
    <w:p w14:paraId="0856EE26" w14:textId="77777777" w:rsidR="00343456" w:rsidRPr="00343456" w:rsidRDefault="00343456" w:rsidP="00343456">
      <w:pPr>
        <w:spacing w:after="0" w:line="276" w:lineRule="auto"/>
        <w:jc w:val="both"/>
        <w:rPr>
          <w:rFonts w:ascii="Arial" w:eastAsia="Calibri" w:hAnsi="Arial" w:cs="Arial"/>
        </w:rPr>
      </w:pPr>
    </w:p>
    <w:p w14:paraId="08AC9C67" w14:textId="77777777" w:rsidR="00EA4F2B" w:rsidRDefault="00EA4F2B"/>
    <w:sectPr w:rsidR="00EA4F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43F64"/>
    <w:multiLevelType w:val="hybridMultilevel"/>
    <w:tmpl w:val="B72A3A90"/>
    <w:lvl w:ilvl="0" w:tplc="64B61D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A3975FC"/>
    <w:multiLevelType w:val="hybridMultilevel"/>
    <w:tmpl w:val="CAC8EEA8"/>
    <w:lvl w:ilvl="0" w:tplc="D2E4061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19774B0"/>
    <w:multiLevelType w:val="hybridMultilevel"/>
    <w:tmpl w:val="2A1A7144"/>
    <w:lvl w:ilvl="0" w:tplc="1A7AFB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269520F"/>
    <w:multiLevelType w:val="hybridMultilevel"/>
    <w:tmpl w:val="3DD0BB42"/>
    <w:lvl w:ilvl="0" w:tplc="D3A4F68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83F4380"/>
    <w:multiLevelType w:val="hybridMultilevel"/>
    <w:tmpl w:val="99FCDEC2"/>
    <w:lvl w:ilvl="0" w:tplc="3EC217B4">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9F2176"/>
    <w:multiLevelType w:val="hybridMultilevel"/>
    <w:tmpl w:val="B706FF42"/>
    <w:lvl w:ilvl="0" w:tplc="0C6859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FB42216"/>
    <w:multiLevelType w:val="hybridMultilevel"/>
    <w:tmpl w:val="450A0D0A"/>
    <w:lvl w:ilvl="0" w:tplc="8C3ED1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7409482">
    <w:abstractNumId w:val="4"/>
  </w:num>
  <w:num w:numId="2" w16cid:durableId="1537692206">
    <w:abstractNumId w:val="5"/>
  </w:num>
  <w:num w:numId="3" w16cid:durableId="241184821">
    <w:abstractNumId w:val="2"/>
  </w:num>
  <w:num w:numId="4" w16cid:durableId="1906645769">
    <w:abstractNumId w:val="1"/>
  </w:num>
  <w:num w:numId="5" w16cid:durableId="1975400876">
    <w:abstractNumId w:val="0"/>
  </w:num>
  <w:num w:numId="6" w16cid:durableId="487981467">
    <w:abstractNumId w:val="6"/>
  </w:num>
  <w:num w:numId="7" w16cid:durableId="1748109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456"/>
    <w:rsid w:val="00000239"/>
    <w:rsid w:val="00065995"/>
    <w:rsid w:val="00175403"/>
    <w:rsid w:val="0027190C"/>
    <w:rsid w:val="002C479F"/>
    <w:rsid w:val="002D47EE"/>
    <w:rsid w:val="00343456"/>
    <w:rsid w:val="003E0EAA"/>
    <w:rsid w:val="004312EC"/>
    <w:rsid w:val="004C4666"/>
    <w:rsid w:val="004D07DF"/>
    <w:rsid w:val="00517BC7"/>
    <w:rsid w:val="005468FF"/>
    <w:rsid w:val="005734A4"/>
    <w:rsid w:val="006D6247"/>
    <w:rsid w:val="00766CA5"/>
    <w:rsid w:val="007F19D6"/>
    <w:rsid w:val="00A44184"/>
    <w:rsid w:val="00A6048C"/>
    <w:rsid w:val="00C6396A"/>
    <w:rsid w:val="00CF4FF0"/>
    <w:rsid w:val="00D54092"/>
    <w:rsid w:val="00D806B3"/>
    <w:rsid w:val="00D80BAE"/>
    <w:rsid w:val="00E67BCB"/>
    <w:rsid w:val="00E82BD6"/>
    <w:rsid w:val="00EA4F2B"/>
    <w:rsid w:val="00EE214B"/>
    <w:rsid w:val="00F92F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C458A"/>
  <w15:chartTrackingRefBased/>
  <w15:docId w15:val="{2800CA24-511A-487D-A44B-CE6286E4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00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8B463-5031-44BC-8DBC-C4121BBC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11</Pages>
  <Words>4038</Words>
  <Characters>23019</Characters>
  <Application>Microsoft Office Word</Application>
  <DocSecurity>0</DocSecurity>
  <Lines>191</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Evira Jović Ban</dc:creator>
  <cp:keywords/>
  <dc:description/>
  <cp:lastModifiedBy>Marina Grubešić</cp:lastModifiedBy>
  <cp:revision>19</cp:revision>
  <dcterms:created xsi:type="dcterms:W3CDTF">2024-10-25T11:30:00Z</dcterms:created>
  <dcterms:modified xsi:type="dcterms:W3CDTF">2024-10-30T12:33:00Z</dcterms:modified>
</cp:coreProperties>
</file>